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2D9B" w14:textId="17722D02" w:rsidR="00BB7029" w:rsidRPr="00512CB7" w:rsidRDefault="00430622" w:rsidP="00B61D53">
      <w:pPr>
        <w:pStyle w:val="SpecificationLevel1"/>
        <w:numPr>
          <w:ilvl w:val="0"/>
          <w:numId w:val="11"/>
        </w:numPr>
        <w:ind w:left="1134" w:hanging="1134"/>
      </w:pPr>
      <w:r>
        <w:t>DATA SPLITTER</w:t>
      </w:r>
      <w:r w:rsidR="009A6575">
        <w:t xml:space="preserve"> MODULE</w:t>
      </w:r>
    </w:p>
    <w:p w14:paraId="6E5C628B" w14:textId="4FD38789" w:rsidR="00787D02" w:rsidRPr="009E090C" w:rsidRDefault="00787D02" w:rsidP="00B61D53">
      <w:pPr>
        <w:pStyle w:val="SpecificationLevel2"/>
        <w:numPr>
          <w:ilvl w:val="1"/>
          <w:numId w:val="11"/>
        </w:numPr>
        <w:tabs>
          <w:tab w:val="clear" w:pos="1008"/>
        </w:tabs>
        <w:ind w:left="1134" w:hanging="1134"/>
      </w:pPr>
      <w:r w:rsidRPr="009E090C">
        <w:t>SYSTEM OVERVIEW</w:t>
      </w:r>
    </w:p>
    <w:p w14:paraId="70A22AAD" w14:textId="3DE9EDE0" w:rsidR="00787D02" w:rsidRPr="00787D02" w:rsidRDefault="00787D02" w:rsidP="00025432">
      <w:pPr>
        <w:pStyle w:val="SpecificationLevel3"/>
        <w:ind w:left="0" w:firstLine="0"/>
      </w:pPr>
      <w:r>
        <w:t xml:space="preserve">General </w:t>
      </w:r>
      <w:r w:rsidRPr="00BE5A7F">
        <w:t>Description</w:t>
      </w:r>
    </w:p>
    <w:p w14:paraId="76B50CE9" w14:textId="63B39EB4" w:rsidR="00A454D4" w:rsidRDefault="00A454D4" w:rsidP="00B61D53">
      <w:pPr>
        <w:pStyle w:val="SpecBullet1"/>
        <w:numPr>
          <w:ilvl w:val="0"/>
          <w:numId w:val="5"/>
        </w:numPr>
        <w:ind w:left="1701" w:hanging="567"/>
      </w:pPr>
      <w:r w:rsidRPr="00A454D4">
        <w:t xml:space="preserve">The </w:t>
      </w:r>
      <w:r w:rsidR="00430622">
        <w:t>data splitter</w:t>
      </w:r>
      <w:r w:rsidRPr="00A454D4">
        <w:t xml:space="preserve"> module shall be the Vision.Net 4-</w:t>
      </w:r>
      <w:r w:rsidR="00E26BD9">
        <w:t>W</w:t>
      </w:r>
      <w:r w:rsidR="00430622">
        <w:t>ay</w:t>
      </w:r>
      <w:r w:rsidRPr="00A454D4">
        <w:t xml:space="preserve"> </w:t>
      </w:r>
      <w:r w:rsidR="00430622">
        <w:t>Data Splitter</w:t>
      </w:r>
      <w:r w:rsidRPr="00A454D4">
        <w:t xml:space="preserve"> Module by </w:t>
      </w:r>
      <w:r w:rsidR="001C637C">
        <w:t xml:space="preserve">Strand. </w:t>
      </w:r>
    </w:p>
    <w:p w14:paraId="0546DC21" w14:textId="4AD1BE61" w:rsidR="00C004DC" w:rsidRDefault="00C004DC" w:rsidP="00B61D53">
      <w:pPr>
        <w:pStyle w:val="SpecBullet1"/>
        <w:numPr>
          <w:ilvl w:val="0"/>
          <w:numId w:val="5"/>
        </w:numPr>
        <w:ind w:left="1701" w:hanging="567"/>
      </w:pPr>
      <w:r>
        <w:t xml:space="preserve">The module shall be compatible with Strand Vision.Net Architectural </w:t>
      </w:r>
      <w:r w:rsidR="0062357B">
        <w:t>Lighting Control</w:t>
      </w:r>
      <w:r w:rsidR="00E26BD9">
        <w:t xml:space="preserve"> protocols</w:t>
      </w:r>
      <w:r w:rsidR="001A6586">
        <w:t xml:space="preserve"> </w:t>
      </w:r>
      <w:r w:rsidR="000365BA">
        <w:t xml:space="preserve">and associated </w:t>
      </w:r>
      <w:r w:rsidR="00663179">
        <w:t xml:space="preserve">Strand </w:t>
      </w:r>
      <w:r w:rsidR="00BF7B1D">
        <w:t xml:space="preserve">Vision.Net </w:t>
      </w:r>
      <w:r w:rsidR="00663179">
        <w:t xml:space="preserve">lighting control </w:t>
      </w:r>
      <w:r w:rsidR="000365BA">
        <w:t>products</w:t>
      </w:r>
      <w:r w:rsidR="00BF7B1D">
        <w:t>.</w:t>
      </w:r>
    </w:p>
    <w:p w14:paraId="15EDBB86" w14:textId="72164A10" w:rsidR="00BA2AA5" w:rsidRPr="00787D02" w:rsidRDefault="00BA2AA5" w:rsidP="00B61D53">
      <w:pPr>
        <w:pStyle w:val="SpecificationLevel2"/>
        <w:numPr>
          <w:ilvl w:val="1"/>
          <w:numId w:val="11"/>
        </w:numPr>
        <w:tabs>
          <w:tab w:val="clear" w:pos="1008"/>
        </w:tabs>
        <w:ind w:left="1134" w:hanging="1134"/>
      </w:pPr>
      <w:r w:rsidRPr="00787D02">
        <w:t>P</w:t>
      </w:r>
      <w:r w:rsidR="00EB00FF">
        <w:t xml:space="preserve">HYSICAL &amp; </w:t>
      </w:r>
      <w:r w:rsidR="004046D4">
        <w:t>MECHANICAL</w:t>
      </w:r>
    </w:p>
    <w:p w14:paraId="128AB4E8" w14:textId="45BC6F22" w:rsidR="009B73EC" w:rsidRPr="00E138D3" w:rsidRDefault="00E138D3" w:rsidP="00B61D53">
      <w:pPr>
        <w:pStyle w:val="SpecBullet1"/>
        <w:numPr>
          <w:ilvl w:val="0"/>
          <w:numId w:val="12"/>
        </w:numPr>
        <w:ind w:left="1701" w:hanging="567"/>
      </w:pPr>
      <w:r w:rsidRPr="006C167F">
        <w:t>The</w:t>
      </w:r>
      <w:r w:rsidRPr="00E138D3">
        <w:t xml:space="preserve"> </w:t>
      </w:r>
      <w:r w:rsidR="00CE6F1D">
        <w:t>module</w:t>
      </w:r>
      <w:r w:rsidRPr="00E138D3">
        <w:t xml:space="preserve"> shall be constructed </w:t>
      </w:r>
      <w:r w:rsidR="00CE6F1D">
        <w:t>using 18-gauge cold rolled steel</w:t>
      </w:r>
      <w:r w:rsidR="00304318">
        <w:t xml:space="preserve"> finished in a </w:t>
      </w:r>
      <w:r w:rsidR="009B19F0">
        <w:t xml:space="preserve">fine-textured </w:t>
      </w:r>
      <w:r w:rsidR="00663179">
        <w:t xml:space="preserve">black </w:t>
      </w:r>
      <w:r w:rsidR="009B19F0">
        <w:t>powder coating</w:t>
      </w:r>
      <w:r w:rsidR="00E82D52">
        <w:t xml:space="preserve"> that fully encloses all the electrical components.</w:t>
      </w:r>
    </w:p>
    <w:p w14:paraId="48EEE966" w14:textId="1E4C89E8" w:rsidR="00A5188B" w:rsidRDefault="00780A21" w:rsidP="00B61D53">
      <w:pPr>
        <w:pStyle w:val="SpecBullet1"/>
        <w:numPr>
          <w:ilvl w:val="0"/>
          <w:numId w:val="12"/>
        </w:numPr>
        <w:ind w:left="1701" w:hanging="567"/>
        <w:rPr>
          <w:rFonts w:eastAsia="MS Mincho"/>
        </w:rPr>
      </w:pPr>
      <w:r>
        <w:rPr>
          <w:rFonts w:eastAsia="MS Mincho"/>
        </w:rPr>
        <w:t>The module shall be</w:t>
      </w:r>
      <w:r w:rsidR="009F529B">
        <w:rPr>
          <w:rFonts w:eastAsia="MS Mincho"/>
        </w:rPr>
        <w:t xml:space="preserve"> field configured to install on either</w:t>
      </w:r>
      <w:r>
        <w:rPr>
          <w:rFonts w:eastAsia="MS Mincho"/>
        </w:rPr>
        <w:t xml:space="preserve"> DIN rai</w:t>
      </w:r>
      <w:r w:rsidR="009F529B">
        <w:rPr>
          <w:rFonts w:eastAsia="MS Mincho"/>
        </w:rPr>
        <w:t>l or</w:t>
      </w:r>
      <w:r w:rsidR="00A26781">
        <w:rPr>
          <w:rFonts w:eastAsia="MS Mincho"/>
        </w:rPr>
        <w:t xml:space="preserve"> be</w:t>
      </w:r>
      <w:r w:rsidR="009F529B">
        <w:rPr>
          <w:rFonts w:eastAsia="MS Mincho"/>
        </w:rPr>
        <w:t xml:space="preserve"> surface mount</w:t>
      </w:r>
      <w:r w:rsidR="00097A52">
        <w:rPr>
          <w:rFonts w:eastAsia="MS Mincho"/>
        </w:rPr>
        <w:t>able.</w:t>
      </w:r>
    </w:p>
    <w:p w14:paraId="6E2E4439" w14:textId="0D50F395" w:rsidR="009F529B" w:rsidRPr="009F529B" w:rsidRDefault="009F529B" w:rsidP="009A2CE7">
      <w:pPr>
        <w:pStyle w:val="SpecList1"/>
      </w:pPr>
      <w:r w:rsidRPr="009F529B">
        <w:t xml:space="preserve">If DIN rail mounted the module shall be </w:t>
      </w:r>
      <w:r w:rsidR="00316B72">
        <w:t>installed</w:t>
      </w:r>
      <w:r w:rsidRPr="009F529B">
        <w:t xml:space="preserve"> on type TS35/7.5</w:t>
      </w:r>
      <w:r w:rsidR="0070318A">
        <w:t xml:space="preserve"> </w:t>
      </w:r>
      <w:r w:rsidRPr="009F529B">
        <w:t xml:space="preserve">mm DIN </w:t>
      </w:r>
      <w:r w:rsidR="0070318A">
        <w:t>r</w:t>
      </w:r>
      <w:r w:rsidR="004C2025">
        <w:t>ail</w:t>
      </w:r>
      <w:r w:rsidR="00B76FE2">
        <w:t xml:space="preserve">. </w:t>
      </w:r>
    </w:p>
    <w:p w14:paraId="61C25806" w14:textId="3C015A6F" w:rsidR="003673BB" w:rsidRPr="00C2618E" w:rsidRDefault="00780A21" w:rsidP="009A2CE7">
      <w:pPr>
        <w:pStyle w:val="SpecList1"/>
      </w:pPr>
      <w:r>
        <w:t>If surface mounted the module shall be able to be</w:t>
      </w:r>
      <w:r w:rsidR="00CC10ED">
        <w:t xml:space="preserve"> </w:t>
      </w:r>
      <w:r>
        <w:t>orientated vertically or horizontally</w:t>
      </w:r>
      <w:r w:rsidR="00A26781">
        <w:t xml:space="preserve"> and </w:t>
      </w:r>
      <w:r w:rsidR="00F60076">
        <w:t xml:space="preserve">be </w:t>
      </w:r>
      <w:r w:rsidR="00A26781">
        <w:t>affixed to a surface using</w:t>
      </w:r>
      <w:r w:rsidR="00647FA2">
        <w:t xml:space="preserve"> commonly available rounded head fasteners.</w:t>
      </w:r>
    </w:p>
    <w:p w14:paraId="3704CDF6" w14:textId="0099C8FE" w:rsidR="00C2618E" w:rsidRDefault="00C2618E" w:rsidP="00B61D53">
      <w:pPr>
        <w:pStyle w:val="SpecBullet1"/>
        <w:numPr>
          <w:ilvl w:val="0"/>
          <w:numId w:val="12"/>
        </w:numPr>
        <w:ind w:left="1701" w:hanging="567"/>
        <w:rPr>
          <w:rFonts w:eastAsia="MS Mincho"/>
        </w:rPr>
      </w:pPr>
      <w:r w:rsidRPr="00C2618E">
        <w:rPr>
          <w:rFonts w:eastAsia="MS Mincho"/>
        </w:rPr>
        <w:t xml:space="preserve">The module shall be constructed, approved and listed in accordance with UL2043 ‘Standard for Fire Test for Heat and Visible Smoke Release for Discrete Products and Their Accessories Installed in Air-Handling </w:t>
      </w:r>
      <w:r w:rsidR="0058670F" w:rsidRPr="00C2618E">
        <w:rPr>
          <w:rFonts w:eastAsia="MS Mincho"/>
        </w:rPr>
        <w:t>Spaces’</w:t>
      </w:r>
      <w:r w:rsidR="0058670F">
        <w:rPr>
          <w:rFonts w:eastAsia="MS Mincho"/>
        </w:rPr>
        <w:t>,</w:t>
      </w:r>
      <w:r w:rsidR="00C04728">
        <w:rPr>
          <w:rFonts w:eastAsia="MS Mincho"/>
        </w:rPr>
        <w:t xml:space="preserve"> </w:t>
      </w:r>
      <w:r w:rsidR="0058670F">
        <w:rPr>
          <w:rFonts w:eastAsia="MS Mincho"/>
        </w:rPr>
        <w:t>i.e.,</w:t>
      </w:r>
      <w:r w:rsidR="00C04728">
        <w:rPr>
          <w:rFonts w:eastAsia="MS Mincho"/>
        </w:rPr>
        <w:t xml:space="preserve"> </w:t>
      </w:r>
      <w:r w:rsidR="00C04728" w:rsidRPr="0058670F">
        <w:rPr>
          <w:rFonts w:eastAsia="MS Mincho"/>
          <w:i/>
          <w:iCs/>
        </w:rPr>
        <w:t>Plenum</w:t>
      </w:r>
      <w:r w:rsidR="00C04728">
        <w:rPr>
          <w:rFonts w:eastAsia="MS Mincho"/>
        </w:rPr>
        <w:t xml:space="preserve"> </w:t>
      </w:r>
      <w:r w:rsidR="002E73A1">
        <w:rPr>
          <w:rFonts w:eastAsia="MS Mincho"/>
        </w:rPr>
        <w:t>r</w:t>
      </w:r>
      <w:r w:rsidR="00C04728">
        <w:rPr>
          <w:rFonts w:eastAsia="MS Mincho"/>
        </w:rPr>
        <w:t>ated.</w:t>
      </w:r>
    </w:p>
    <w:p w14:paraId="66E8CB13" w14:textId="08AF8E77" w:rsidR="00F91CB1" w:rsidRDefault="00F91CB1" w:rsidP="00B61D53">
      <w:pPr>
        <w:pStyle w:val="SpecBullet1"/>
        <w:numPr>
          <w:ilvl w:val="0"/>
          <w:numId w:val="12"/>
        </w:numPr>
        <w:ind w:left="1701" w:hanging="567"/>
        <w:rPr>
          <w:rFonts w:eastAsia="MS Mincho"/>
        </w:rPr>
      </w:pPr>
      <w:r>
        <w:rPr>
          <w:rFonts w:eastAsia="MS Mincho"/>
        </w:rPr>
        <w:t xml:space="preserve">Physical measurements for the </w:t>
      </w:r>
      <w:r w:rsidR="00587EAF">
        <w:rPr>
          <w:rFonts w:eastAsia="MS Mincho"/>
        </w:rPr>
        <w:t>module</w:t>
      </w:r>
      <w:r>
        <w:rPr>
          <w:rFonts w:eastAsia="MS Mincho"/>
        </w:rPr>
        <w:t xml:space="preserve"> including termination connectors shall not exceed </w:t>
      </w:r>
      <w:r w:rsidR="00984478">
        <w:rPr>
          <w:rFonts w:eastAsia="MS Mincho"/>
        </w:rPr>
        <w:t>4.02 x 4.5</w:t>
      </w:r>
      <w:r w:rsidR="00AF28A9">
        <w:rPr>
          <w:rFonts w:eastAsia="MS Mincho"/>
        </w:rPr>
        <w:t xml:space="preserve"> x </w:t>
      </w:r>
      <w:r w:rsidR="00C523DD">
        <w:rPr>
          <w:rFonts w:eastAsia="MS Mincho"/>
        </w:rPr>
        <w:t>1.</w:t>
      </w:r>
      <w:r w:rsidR="001A2B80">
        <w:rPr>
          <w:rFonts w:eastAsia="MS Mincho"/>
        </w:rPr>
        <w:t>48</w:t>
      </w:r>
      <w:r w:rsidR="00C523DD">
        <w:rPr>
          <w:rFonts w:eastAsia="MS Mincho"/>
        </w:rPr>
        <w:t xml:space="preserve"> in. (102.1 x </w:t>
      </w:r>
      <w:r w:rsidR="008D5FB4">
        <w:rPr>
          <w:rFonts w:eastAsia="MS Mincho"/>
        </w:rPr>
        <w:t xml:space="preserve">114.3 x </w:t>
      </w:r>
      <w:r w:rsidR="00CE3AFA">
        <w:rPr>
          <w:rFonts w:eastAsia="MS Mincho"/>
        </w:rPr>
        <w:t>37.5</w:t>
      </w:r>
      <w:r w:rsidR="008D5FB4">
        <w:rPr>
          <w:rFonts w:eastAsia="MS Mincho"/>
        </w:rPr>
        <w:t xml:space="preserve"> mm). The module weight</w:t>
      </w:r>
      <w:r w:rsidR="00171B26">
        <w:rPr>
          <w:rFonts w:eastAsia="MS Mincho"/>
        </w:rPr>
        <w:t xml:space="preserve">, including termination connectors </w:t>
      </w:r>
      <w:r w:rsidR="008D5FB4">
        <w:rPr>
          <w:rFonts w:eastAsia="MS Mincho"/>
        </w:rPr>
        <w:t xml:space="preserve">shall not exceed </w:t>
      </w:r>
      <w:r w:rsidR="00171B26">
        <w:rPr>
          <w:rFonts w:eastAsia="MS Mincho"/>
        </w:rPr>
        <w:t>1.0 lb. (0.</w:t>
      </w:r>
      <w:r w:rsidR="00CE3AFA">
        <w:rPr>
          <w:rFonts w:eastAsia="MS Mincho"/>
        </w:rPr>
        <w:t>5</w:t>
      </w:r>
      <w:r w:rsidR="00171B26">
        <w:rPr>
          <w:rFonts w:eastAsia="MS Mincho"/>
        </w:rPr>
        <w:t xml:space="preserve"> kg).</w:t>
      </w:r>
    </w:p>
    <w:p w14:paraId="2867C28D" w14:textId="608EA7B3" w:rsidR="006536E4" w:rsidRDefault="006536E4" w:rsidP="00B61D53">
      <w:pPr>
        <w:pStyle w:val="SpecBullet1"/>
        <w:numPr>
          <w:ilvl w:val="0"/>
          <w:numId w:val="12"/>
        </w:numPr>
        <w:ind w:left="1701" w:hanging="567"/>
        <w:rPr>
          <w:rFonts w:eastAsia="MS Mincho"/>
        </w:rPr>
      </w:pPr>
      <w:r>
        <w:rPr>
          <w:rFonts w:eastAsia="MS Mincho"/>
        </w:rPr>
        <w:t xml:space="preserve">The </w:t>
      </w:r>
      <w:r w:rsidR="009703C2">
        <w:rPr>
          <w:rFonts w:eastAsia="MS Mincho"/>
        </w:rPr>
        <w:t>module</w:t>
      </w:r>
      <w:r w:rsidR="000761F1">
        <w:rPr>
          <w:rFonts w:eastAsia="MS Mincho"/>
        </w:rPr>
        <w:t>, if</w:t>
      </w:r>
      <w:r w:rsidR="00994E60">
        <w:rPr>
          <w:rFonts w:eastAsia="MS Mincho"/>
        </w:rPr>
        <w:t xml:space="preserve"> installed on</w:t>
      </w:r>
      <w:r w:rsidR="009703C2">
        <w:rPr>
          <w:rFonts w:eastAsia="MS Mincho"/>
        </w:rPr>
        <w:t xml:space="preserve"> standard TS35/7.5</w:t>
      </w:r>
      <w:r w:rsidR="00D00013">
        <w:rPr>
          <w:rFonts w:eastAsia="MS Mincho"/>
        </w:rPr>
        <w:t xml:space="preserve"> </w:t>
      </w:r>
      <w:r w:rsidR="009703C2">
        <w:rPr>
          <w:rFonts w:eastAsia="MS Mincho"/>
        </w:rPr>
        <w:t>mm shall consume no more than 6SU</w:t>
      </w:r>
      <w:r w:rsidR="00994E60">
        <w:rPr>
          <w:rFonts w:eastAsia="MS Mincho"/>
        </w:rPr>
        <w:t xml:space="preserve"> of DIN rail length</w:t>
      </w:r>
      <w:r>
        <w:rPr>
          <w:rFonts w:eastAsia="MS Mincho"/>
        </w:rPr>
        <w:t>.</w:t>
      </w:r>
    </w:p>
    <w:p w14:paraId="771C30A3" w14:textId="526E9773" w:rsidR="00DB4212" w:rsidRPr="00A65758" w:rsidRDefault="00DB4212" w:rsidP="00B61D53">
      <w:pPr>
        <w:pStyle w:val="SpecBullet1"/>
        <w:numPr>
          <w:ilvl w:val="0"/>
          <w:numId w:val="12"/>
        </w:numPr>
        <w:ind w:left="1701" w:hanging="567"/>
        <w:rPr>
          <w:rFonts w:eastAsia="MS Mincho"/>
        </w:rPr>
      </w:pPr>
      <w:r>
        <w:rPr>
          <w:rFonts w:eastAsia="MS Mincho"/>
        </w:rPr>
        <w:t xml:space="preserve">The module shall be </w:t>
      </w:r>
      <w:r w:rsidR="005A0DAC">
        <w:rPr>
          <w:rFonts w:eastAsia="MS Mincho"/>
        </w:rPr>
        <w:t xml:space="preserve">cooled using free-air convection. </w:t>
      </w:r>
    </w:p>
    <w:p w14:paraId="5444C1EC" w14:textId="5BA89070" w:rsidR="00E517B7" w:rsidRPr="00690895" w:rsidRDefault="00E138D3" w:rsidP="00B61D53">
      <w:pPr>
        <w:pStyle w:val="SpecBullet1"/>
        <w:numPr>
          <w:ilvl w:val="0"/>
          <w:numId w:val="12"/>
        </w:numPr>
        <w:ind w:left="1701" w:hanging="567"/>
        <w:rPr>
          <w:rFonts w:eastAsia="MS Mincho"/>
        </w:rPr>
      </w:pPr>
      <w:r w:rsidRPr="00244E1F">
        <w:rPr>
          <w:rFonts w:eastAsia="MS Mincho"/>
        </w:rPr>
        <w:t xml:space="preserve">The following </w:t>
      </w:r>
      <w:r w:rsidR="00576165">
        <w:rPr>
          <w:rFonts w:eastAsia="MS Mincho"/>
        </w:rPr>
        <w:t>interfaces</w:t>
      </w:r>
      <w:r w:rsidRPr="00244E1F">
        <w:rPr>
          <w:rFonts w:eastAsia="MS Mincho"/>
        </w:rPr>
        <w:t xml:space="preserve"> shall be provided</w:t>
      </w:r>
      <w:r w:rsidR="00497565" w:rsidRPr="00244E1F">
        <w:rPr>
          <w:rFonts w:eastAsia="MS Mincho"/>
        </w:rPr>
        <w:t xml:space="preserve"> on the </w:t>
      </w:r>
      <w:r w:rsidR="000A393C">
        <w:rPr>
          <w:rFonts w:eastAsia="MS Mincho"/>
        </w:rPr>
        <w:t>module:</w:t>
      </w:r>
    </w:p>
    <w:p w14:paraId="164195CE" w14:textId="60832F33" w:rsidR="00E138D3" w:rsidRPr="009A2CE7" w:rsidRDefault="009F4912" w:rsidP="00B61D53">
      <w:pPr>
        <w:pStyle w:val="ListParagraph"/>
        <w:numPr>
          <w:ilvl w:val="0"/>
          <w:numId w:val="16"/>
        </w:numPr>
      </w:pPr>
      <w:r>
        <w:t>4</w:t>
      </w:r>
      <w:r w:rsidR="007D791D" w:rsidRPr="009A2CE7">
        <w:t>x 9-position plug in PCB header</w:t>
      </w:r>
      <w:r w:rsidR="005E6A05">
        <w:t>s</w:t>
      </w:r>
    </w:p>
    <w:p w14:paraId="2847DC03" w14:textId="1C1158AA" w:rsidR="00093E66" w:rsidRPr="009A2CE7" w:rsidRDefault="009F4912" w:rsidP="009A2CE7">
      <w:pPr>
        <w:pStyle w:val="SpecList1"/>
      </w:pPr>
      <w:r>
        <w:t>1</w:t>
      </w:r>
      <w:r w:rsidR="00093E66" w:rsidRPr="009A2CE7">
        <w:t>x 5-position plug in PCB header</w:t>
      </w:r>
    </w:p>
    <w:p w14:paraId="6D9FFBAD" w14:textId="007FE2DE" w:rsidR="008A23F3" w:rsidRPr="007414E4" w:rsidRDefault="00522FEE" w:rsidP="00B61D53">
      <w:pPr>
        <w:pStyle w:val="SpecificationLevel2"/>
        <w:numPr>
          <w:ilvl w:val="1"/>
          <w:numId w:val="11"/>
        </w:numPr>
        <w:tabs>
          <w:tab w:val="clear" w:pos="1008"/>
        </w:tabs>
        <w:ind w:left="1134" w:hanging="1134"/>
      </w:pPr>
      <w:r>
        <w:t>ELECTRICAL</w:t>
      </w:r>
    </w:p>
    <w:p w14:paraId="4D7835D8" w14:textId="590CEE74" w:rsidR="00537E40" w:rsidRDefault="005F1BB5" w:rsidP="00B61D53">
      <w:pPr>
        <w:pStyle w:val="SpecBullet1"/>
        <w:numPr>
          <w:ilvl w:val="0"/>
          <w:numId w:val="6"/>
        </w:numPr>
        <w:ind w:left="1701" w:hanging="567"/>
        <w:rPr>
          <w:rFonts w:eastAsia="MS Mincho"/>
        </w:rPr>
      </w:pPr>
      <w:r>
        <w:rPr>
          <w:rFonts w:eastAsia="MS Mincho"/>
        </w:rPr>
        <w:t xml:space="preserve">The module shall </w:t>
      </w:r>
      <w:r w:rsidR="007030EF">
        <w:rPr>
          <w:rFonts w:eastAsia="MS Mincho"/>
        </w:rPr>
        <w:t>use</w:t>
      </w:r>
      <w:r w:rsidR="003264A8">
        <w:rPr>
          <w:rFonts w:eastAsia="MS Mincho"/>
        </w:rPr>
        <w:t xml:space="preserve"> </w:t>
      </w:r>
      <w:r w:rsidR="00877A23">
        <w:rPr>
          <w:rFonts w:eastAsia="MS Mincho"/>
        </w:rPr>
        <w:t xml:space="preserve">any 9-position plug-in PCB interface for </w:t>
      </w:r>
      <w:r w:rsidR="00A1552B">
        <w:rPr>
          <w:rFonts w:eastAsia="MS Mincho"/>
        </w:rPr>
        <w:t>data input/output</w:t>
      </w:r>
      <w:r w:rsidR="00792C37">
        <w:rPr>
          <w:rFonts w:eastAsia="MS Mincho"/>
        </w:rPr>
        <w:t xml:space="preserve"> </w:t>
      </w:r>
      <w:r w:rsidR="00C24C76">
        <w:rPr>
          <w:rFonts w:eastAsia="MS Mincho"/>
        </w:rPr>
        <w:t>of the</w:t>
      </w:r>
      <w:r>
        <w:rPr>
          <w:rFonts w:eastAsia="MS Mincho"/>
        </w:rPr>
        <w:t xml:space="preserve"> </w:t>
      </w:r>
      <w:r w:rsidR="00E91ED1">
        <w:rPr>
          <w:rFonts w:eastAsia="MS Mincho"/>
        </w:rPr>
        <w:t>‘Vision.Net’</w:t>
      </w:r>
      <w:r>
        <w:rPr>
          <w:rFonts w:eastAsia="MS Mincho"/>
        </w:rPr>
        <w:t xml:space="preserve"> </w:t>
      </w:r>
      <w:r w:rsidR="0098615E">
        <w:rPr>
          <w:rFonts w:eastAsia="MS Mincho"/>
        </w:rPr>
        <w:t>lighting protocol</w:t>
      </w:r>
      <w:r w:rsidR="00792C37">
        <w:rPr>
          <w:rFonts w:eastAsia="MS Mincho"/>
        </w:rPr>
        <w:t>.</w:t>
      </w:r>
    </w:p>
    <w:p w14:paraId="402BDCD3" w14:textId="52135881" w:rsidR="00023FE0" w:rsidRDefault="00B83611" w:rsidP="00B61D53">
      <w:pPr>
        <w:pStyle w:val="ListParagraph"/>
        <w:numPr>
          <w:ilvl w:val="0"/>
          <w:numId w:val="17"/>
        </w:numPr>
      </w:pPr>
      <w:r>
        <w:t>The ‘Vision.Net’ in</w:t>
      </w:r>
      <w:r w:rsidR="00CD0B03">
        <w:t>terface shall be terminated</w:t>
      </w:r>
      <w:r w:rsidR="00301B4E">
        <w:t xml:space="preserve"> using</w:t>
      </w:r>
      <w:r>
        <w:t xml:space="preserve"> </w:t>
      </w:r>
      <w:r w:rsidR="002666AC">
        <w:t>Belden 1583a, CAT5e, 24 AWG, solid type cable.</w:t>
      </w:r>
    </w:p>
    <w:p w14:paraId="544C1465" w14:textId="1B462F3B" w:rsidR="00023FE0" w:rsidRDefault="00023FE0" w:rsidP="00023FE0">
      <w:pPr>
        <w:pStyle w:val="SpecList1"/>
      </w:pPr>
      <w:r w:rsidRPr="00023FE0">
        <w:t xml:space="preserve">The module shall have </w:t>
      </w:r>
      <w:r w:rsidR="000D1505">
        <w:t>independent</w:t>
      </w:r>
      <w:r w:rsidR="00710996">
        <w:t xml:space="preserve"> green</w:t>
      </w:r>
      <w:r w:rsidR="006205E1">
        <w:t xml:space="preserve"> and red</w:t>
      </w:r>
      <w:r w:rsidR="00710996">
        <w:t xml:space="preserve"> LED</w:t>
      </w:r>
      <w:r w:rsidR="000D1505">
        <w:t>s per interface</w:t>
      </w:r>
      <w:r w:rsidR="00710996">
        <w:t xml:space="preserve"> to indicate the receiving </w:t>
      </w:r>
      <w:r w:rsidR="006205E1">
        <w:t xml:space="preserve">and transmitting </w:t>
      </w:r>
      <w:r w:rsidR="00710996">
        <w:t xml:space="preserve">status of the </w:t>
      </w:r>
      <w:r w:rsidR="0025233C">
        <w:t xml:space="preserve">associated </w:t>
      </w:r>
      <w:r w:rsidR="00710996">
        <w:t>‘Vision.Net’ interface.</w:t>
      </w:r>
    </w:p>
    <w:p w14:paraId="58F08287" w14:textId="2047B49D" w:rsidR="00415FCC" w:rsidRDefault="00415FCC" w:rsidP="00B61D53">
      <w:pPr>
        <w:pStyle w:val="SpecBullet1"/>
        <w:numPr>
          <w:ilvl w:val="0"/>
          <w:numId w:val="6"/>
        </w:numPr>
        <w:ind w:left="1701" w:hanging="567"/>
        <w:rPr>
          <w:rFonts w:eastAsia="MS Mincho"/>
        </w:rPr>
      </w:pPr>
      <w:r>
        <w:rPr>
          <w:rFonts w:eastAsia="MS Mincho"/>
        </w:rPr>
        <w:lastRenderedPageBreak/>
        <w:t xml:space="preserve">The module shall use the 5-position plug-in PCB interface for </w:t>
      </w:r>
      <w:r w:rsidR="000E635E">
        <w:rPr>
          <w:rFonts w:eastAsia="MS Mincho"/>
        </w:rPr>
        <w:t>power input/output.</w:t>
      </w:r>
    </w:p>
    <w:p w14:paraId="406D4587" w14:textId="6A9414D2" w:rsidR="005B4052" w:rsidRDefault="000E635E" w:rsidP="005B4052">
      <w:pPr>
        <w:pStyle w:val="ListParagraph"/>
        <w:numPr>
          <w:ilvl w:val="0"/>
          <w:numId w:val="26"/>
        </w:numPr>
      </w:pPr>
      <w:r>
        <w:t>Power input shall be from a separate 24</w:t>
      </w:r>
      <w:r w:rsidR="008F49EC">
        <w:t xml:space="preserve"> </w:t>
      </w:r>
      <w:r>
        <w:t xml:space="preserve">VDC power source and shall be terminated to the </w:t>
      </w:r>
      <w:bookmarkStart w:id="0" w:name="_Hlk69727686"/>
      <w:r>
        <w:t>module using 16AWG</w:t>
      </w:r>
      <w:r w:rsidR="00925D2C">
        <w:t xml:space="preserve"> (</w:t>
      </w:r>
      <w:r w:rsidR="008F49EC">
        <w:t>1.29</w:t>
      </w:r>
      <w:r w:rsidR="00925D2C" w:rsidRPr="00925D2C">
        <w:t>² mm</w:t>
      </w:r>
      <w:r w:rsidR="00925D2C">
        <w:t>)</w:t>
      </w:r>
      <w:r>
        <w:t xml:space="preserve"> wire</w:t>
      </w:r>
      <w:r w:rsidR="00324E32">
        <w:t xml:space="preserve"> on the 5-position, screw-down, plug-in PCB connector.</w:t>
      </w:r>
      <w:bookmarkEnd w:id="0"/>
    </w:p>
    <w:p w14:paraId="4DEFAB1C" w14:textId="65808046" w:rsidR="005B4052" w:rsidRDefault="005B4052" w:rsidP="005B4052">
      <w:pPr>
        <w:pStyle w:val="SpecList1"/>
      </w:pPr>
      <w:r>
        <w:t xml:space="preserve">Power output </w:t>
      </w:r>
      <w:r w:rsidR="007B1B22">
        <w:t>shall be terminated to the module using 16AWG (1.29</w:t>
      </w:r>
      <w:r w:rsidR="007B1B22" w:rsidRPr="00925D2C">
        <w:t>² mm</w:t>
      </w:r>
      <w:r w:rsidR="007B1B22">
        <w:t>) wire on the 5-position, screw-down, plug-in PCB connector.</w:t>
      </w:r>
    </w:p>
    <w:p w14:paraId="0DC5EB5A" w14:textId="1865BB4C" w:rsidR="008224AE" w:rsidRDefault="00AB2B0D" w:rsidP="005B4052">
      <w:pPr>
        <w:pStyle w:val="SpecList1"/>
      </w:pPr>
      <w:r>
        <w:t>A</w:t>
      </w:r>
      <w:r w:rsidR="008725FD">
        <w:t>n independent</w:t>
      </w:r>
      <w:r>
        <w:t xml:space="preserve"> </w:t>
      </w:r>
      <w:r w:rsidR="00DC775F">
        <w:t>green LED shall be provided to indicate the stat</w:t>
      </w:r>
      <w:r w:rsidR="006638D0">
        <w:t>e</w:t>
      </w:r>
      <w:r w:rsidR="00DC775F">
        <w:t xml:space="preserve"> of the </w:t>
      </w:r>
      <w:r w:rsidR="006638D0">
        <w:t>module</w:t>
      </w:r>
      <w:r w:rsidR="000B626A">
        <w:t>’</w:t>
      </w:r>
      <w:r w:rsidR="006638D0">
        <w:t>s operating power.</w:t>
      </w:r>
      <w:r w:rsidR="00DC775F">
        <w:t xml:space="preserve"> </w:t>
      </w:r>
    </w:p>
    <w:p w14:paraId="582E334C" w14:textId="06B5D851" w:rsidR="0082367B" w:rsidRPr="005B4052" w:rsidRDefault="0082367B" w:rsidP="005B4052">
      <w:pPr>
        <w:pStyle w:val="SpecList1"/>
      </w:pPr>
      <w:r>
        <w:t>A third grounding terminal</w:t>
      </w:r>
      <w:r w:rsidR="00222AE9">
        <w:t xml:space="preserve"> shall be provided</w:t>
      </w:r>
      <w:r w:rsidR="00B427FC">
        <w:t xml:space="preserve"> for an optional </w:t>
      </w:r>
      <w:r w:rsidR="00930BEA">
        <w:t>connection of the digital ground to earth</w:t>
      </w:r>
      <w:r w:rsidR="00222AE9">
        <w:t>.</w:t>
      </w:r>
    </w:p>
    <w:p w14:paraId="1C23936C" w14:textId="2B91BF4A" w:rsidR="00317BB6" w:rsidRDefault="002C0D0E" w:rsidP="00B61D53">
      <w:pPr>
        <w:pStyle w:val="SpecificationLevel2"/>
        <w:numPr>
          <w:ilvl w:val="1"/>
          <w:numId w:val="11"/>
        </w:numPr>
        <w:tabs>
          <w:tab w:val="clear" w:pos="1008"/>
        </w:tabs>
        <w:ind w:left="1134" w:hanging="1134"/>
      </w:pPr>
      <w:r>
        <w:t>FUNCTIONALITY</w:t>
      </w:r>
    </w:p>
    <w:p w14:paraId="1E40EDB4" w14:textId="09FCD31A" w:rsidR="002D1051" w:rsidRPr="00607473" w:rsidRDefault="000967C4" w:rsidP="00607473">
      <w:pPr>
        <w:pStyle w:val="ListParagraph"/>
        <w:numPr>
          <w:ilvl w:val="0"/>
          <w:numId w:val="23"/>
        </w:numPr>
        <w:rPr>
          <w:rFonts w:eastAsia="Times New Roman"/>
          <w:szCs w:val="20"/>
        </w:rPr>
      </w:pPr>
      <w:r w:rsidRPr="000967C4">
        <w:rPr>
          <w:rFonts w:eastAsia="Times New Roman"/>
          <w:szCs w:val="20"/>
        </w:rPr>
        <w:t>The module shall offer the ability to</w:t>
      </w:r>
      <w:r w:rsidR="00607473">
        <w:rPr>
          <w:rFonts w:eastAsia="Times New Roman"/>
          <w:szCs w:val="20"/>
        </w:rPr>
        <w:t xml:space="preserve"> </w:t>
      </w:r>
      <w:r w:rsidR="002E01F1">
        <w:t xml:space="preserve">split </w:t>
      </w:r>
      <w:r w:rsidR="002310A4">
        <w:t xml:space="preserve">Vision.Net </w:t>
      </w:r>
      <w:r w:rsidR="00607473">
        <w:t>control signal</w:t>
      </w:r>
      <w:r w:rsidR="002E01F1">
        <w:t>s</w:t>
      </w:r>
      <w:r w:rsidR="00F606A0">
        <w:t xml:space="preserve"> and extend </w:t>
      </w:r>
      <w:r w:rsidR="000F5F44">
        <w:t>Vision.Net control wiring up-to</w:t>
      </w:r>
      <w:r w:rsidR="000C5272">
        <w:t xml:space="preserve"> </w:t>
      </w:r>
      <w:r w:rsidR="00333A03">
        <w:t>1000</w:t>
      </w:r>
      <w:r w:rsidR="006A77B3">
        <w:t xml:space="preserve"> ft.</w:t>
      </w:r>
      <w:r w:rsidR="00333A03">
        <w:t xml:space="preserve"> (</w:t>
      </w:r>
      <w:r w:rsidR="00750AFE">
        <w:t>305 m)</w:t>
      </w:r>
      <w:r w:rsidR="000C5272">
        <w:t xml:space="preserve"> using any of the four ‘Vision.Net’ interfaces.</w:t>
      </w:r>
    </w:p>
    <w:p w14:paraId="1E70DB59" w14:textId="46894B89" w:rsidR="00800EBA" w:rsidRPr="00884159" w:rsidRDefault="00800EBA" w:rsidP="00B61D53">
      <w:pPr>
        <w:pStyle w:val="SpecificationLevel2"/>
        <w:numPr>
          <w:ilvl w:val="1"/>
          <w:numId w:val="11"/>
        </w:numPr>
        <w:tabs>
          <w:tab w:val="clear" w:pos="1008"/>
        </w:tabs>
        <w:ind w:left="1134" w:hanging="1134"/>
      </w:pPr>
      <w:r w:rsidRPr="004679E8">
        <w:t>DOCUMENTATION</w:t>
      </w:r>
    </w:p>
    <w:p w14:paraId="1EE86E75" w14:textId="7AC19CC5" w:rsidR="00800EBA" w:rsidRDefault="00800EBA" w:rsidP="00B61D53">
      <w:pPr>
        <w:pStyle w:val="SpecBullet1"/>
        <w:numPr>
          <w:ilvl w:val="0"/>
          <w:numId w:val="7"/>
        </w:numPr>
        <w:ind w:left="1701" w:hanging="567"/>
        <w:rPr>
          <w:rFonts w:eastAsia="MS Mincho"/>
        </w:rPr>
      </w:pPr>
      <w:r w:rsidRPr="004679E8">
        <w:rPr>
          <w:rFonts w:eastAsia="MS Mincho"/>
        </w:rPr>
        <w:t xml:space="preserve">A </w:t>
      </w:r>
      <w:r w:rsidR="005F0FF6">
        <w:rPr>
          <w:rFonts w:eastAsia="MS Mincho"/>
        </w:rPr>
        <w:t>Q</w:t>
      </w:r>
      <w:r w:rsidRPr="004679E8">
        <w:rPr>
          <w:rFonts w:eastAsia="MS Mincho"/>
        </w:rPr>
        <w:t xml:space="preserve">uick </w:t>
      </w:r>
      <w:r w:rsidR="005F0FF6">
        <w:rPr>
          <w:rFonts w:eastAsia="MS Mincho"/>
        </w:rPr>
        <w:t>S</w:t>
      </w:r>
      <w:r w:rsidRPr="004679E8">
        <w:rPr>
          <w:rFonts w:eastAsia="MS Mincho"/>
        </w:rPr>
        <w:t xml:space="preserve">tart </w:t>
      </w:r>
      <w:r w:rsidR="005F0FF6">
        <w:rPr>
          <w:rFonts w:eastAsia="MS Mincho"/>
        </w:rPr>
        <w:t>G</w:t>
      </w:r>
      <w:r w:rsidRPr="004679E8">
        <w:rPr>
          <w:rFonts w:eastAsia="MS Mincho"/>
        </w:rPr>
        <w:t xml:space="preserve">uide shall be included with the </w:t>
      </w:r>
      <w:r w:rsidR="00884159">
        <w:rPr>
          <w:rFonts w:eastAsia="MS Mincho"/>
        </w:rPr>
        <w:t>module</w:t>
      </w:r>
      <w:r w:rsidRPr="004679E8">
        <w:rPr>
          <w:rFonts w:eastAsia="MS Mincho"/>
        </w:rPr>
        <w:t xml:space="preserve"> at purchase and be available from the manufacturer’s website</w:t>
      </w:r>
      <w:r w:rsidR="00884159">
        <w:rPr>
          <w:rFonts w:eastAsia="MS Mincho"/>
        </w:rPr>
        <w:t>.</w:t>
      </w:r>
    </w:p>
    <w:p w14:paraId="70A82015" w14:textId="7E4CEAC5" w:rsidR="00884159" w:rsidRDefault="00884159" w:rsidP="00B61D53">
      <w:pPr>
        <w:pStyle w:val="SpecBullet1"/>
        <w:numPr>
          <w:ilvl w:val="0"/>
          <w:numId w:val="7"/>
        </w:numPr>
        <w:ind w:left="1701" w:hanging="567"/>
        <w:rPr>
          <w:rFonts w:eastAsia="MS Mincho"/>
        </w:rPr>
      </w:pPr>
      <w:r>
        <w:rPr>
          <w:rFonts w:eastAsia="MS Mincho"/>
        </w:rPr>
        <w:t xml:space="preserve">A </w:t>
      </w:r>
      <w:r w:rsidR="00D06ABF">
        <w:rPr>
          <w:rFonts w:eastAsia="MS Mincho"/>
        </w:rPr>
        <w:t xml:space="preserve">2D Dimensional Drawing </w:t>
      </w:r>
      <w:r w:rsidR="00E8162C">
        <w:rPr>
          <w:rFonts w:eastAsia="MS Mincho"/>
        </w:rPr>
        <w:t xml:space="preserve">of the module </w:t>
      </w:r>
      <w:r w:rsidR="00D06ABF">
        <w:rPr>
          <w:rFonts w:eastAsia="MS Mincho"/>
        </w:rPr>
        <w:t xml:space="preserve">shall be </w:t>
      </w:r>
      <w:r w:rsidR="0061617F">
        <w:rPr>
          <w:rFonts w:eastAsia="MS Mincho"/>
        </w:rPr>
        <w:t>available</w:t>
      </w:r>
      <w:r w:rsidR="00D06ABF">
        <w:rPr>
          <w:rFonts w:eastAsia="MS Mincho"/>
        </w:rPr>
        <w:t xml:space="preserve"> from the manufacturer’s website in .dxf and .pdf format. </w:t>
      </w:r>
    </w:p>
    <w:p w14:paraId="19D3D904" w14:textId="03BBD566" w:rsidR="00D06ABF" w:rsidRPr="004679E8" w:rsidRDefault="00D06ABF" w:rsidP="00B61D53">
      <w:pPr>
        <w:pStyle w:val="SpecBullet1"/>
        <w:numPr>
          <w:ilvl w:val="0"/>
          <w:numId w:val="7"/>
        </w:numPr>
        <w:ind w:left="1701" w:hanging="567"/>
        <w:rPr>
          <w:rFonts w:eastAsia="MS Mincho"/>
        </w:rPr>
      </w:pPr>
      <w:r>
        <w:rPr>
          <w:rFonts w:eastAsia="MS Mincho"/>
        </w:rPr>
        <w:t xml:space="preserve">A </w:t>
      </w:r>
      <w:r w:rsidR="0061617F">
        <w:rPr>
          <w:rFonts w:eastAsia="MS Mincho"/>
        </w:rPr>
        <w:t xml:space="preserve">Building Information Modeling (BIM) file </w:t>
      </w:r>
      <w:r w:rsidR="00C92CE7">
        <w:rPr>
          <w:rFonts w:eastAsia="MS Mincho"/>
        </w:rPr>
        <w:t xml:space="preserve">of the module </w:t>
      </w:r>
      <w:r w:rsidR="0061617F">
        <w:rPr>
          <w:rFonts w:eastAsia="MS Mincho"/>
        </w:rPr>
        <w:t>shall be available from the manufacturer’s website</w:t>
      </w:r>
      <w:r w:rsidR="00BB1A65">
        <w:rPr>
          <w:rFonts w:eastAsia="MS Mincho"/>
        </w:rPr>
        <w:t xml:space="preserve"> </w:t>
      </w:r>
      <w:r w:rsidR="00BB1A65" w:rsidRPr="00EE4719">
        <w:rPr>
          <w:rFonts w:eastAsia="MS Mincho"/>
        </w:rPr>
        <w:t>in</w:t>
      </w:r>
      <w:r w:rsidR="00EE4719">
        <w:rPr>
          <w:rFonts w:eastAsia="MS Mincho"/>
        </w:rPr>
        <w:t xml:space="preserve"> .</w:t>
      </w:r>
      <w:r w:rsidR="00EE4719" w:rsidRPr="00EE4719">
        <w:rPr>
          <w:rFonts w:eastAsia="MS Mincho"/>
        </w:rPr>
        <w:t>rfa</w:t>
      </w:r>
      <w:r w:rsidR="00BB1A65" w:rsidRPr="00EE4719">
        <w:rPr>
          <w:rFonts w:eastAsia="MS Mincho"/>
        </w:rPr>
        <w:t xml:space="preserve"> format.</w:t>
      </w:r>
      <w:r w:rsidR="00BB1A65">
        <w:rPr>
          <w:rFonts w:eastAsia="MS Mincho"/>
        </w:rPr>
        <w:t xml:space="preserve"> </w:t>
      </w:r>
    </w:p>
    <w:p w14:paraId="46004AA8" w14:textId="68CB6CFA" w:rsidR="00BA2AA5" w:rsidRPr="004679E8" w:rsidRDefault="00BA2AA5" w:rsidP="00B61D53">
      <w:pPr>
        <w:pStyle w:val="SpecificationLevel2"/>
        <w:numPr>
          <w:ilvl w:val="1"/>
          <w:numId w:val="11"/>
        </w:numPr>
        <w:tabs>
          <w:tab w:val="clear" w:pos="1008"/>
        </w:tabs>
        <w:ind w:left="1134" w:hanging="1134"/>
      </w:pPr>
      <w:r w:rsidRPr="004679E8">
        <w:t>E</w:t>
      </w:r>
      <w:r w:rsidR="002E2783" w:rsidRPr="004679E8">
        <w:t>NVIRONMENTAL SPECIFICATION</w:t>
      </w:r>
    </w:p>
    <w:p w14:paraId="5E81E6C3" w14:textId="012897C7" w:rsidR="002E2783" w:rsidRPr="004679E8" w:rsidRDefault="002E2783" w:rsidP="00B61D53">
      <w:pPr>
        <w:pStyle w:val="SpecBullet1"/>
        <w:numPr>
          <w:ilvl w:val="0"/>
          <w:numId w:val="8"/>
        </w:numPr>
        <w:ind w:left="1701" w:hanging="567"/>
        <w:rPr>
          <w:rFonts w:eastAsia="MS Mincho"/>
        </w:rPr>
      </w:pPr>
      <w:r w:rsidRPr="004679E8">
        <w:rPr>
          <w:rFonts w:eastAsia="MS Mincho"/>
        </w:rPr>
        <w:t xml:space="preserve">The acceptable ambient operating temperature </w:t>
      </w:r>
      <w:r w:rsidR="003C16F9">
        <w:rPr>
          <w:rFonts w:eastAsia="MS Mincho"/>
        </w:rPr>
        <w:t xml:space="preserve">of the module </w:t>
      </w:r>
      <w:r w:rsidRPr="004679E8">
        <w:rPr>
          <w:rFonts w:eastAsia="MS Mincho"/>
        </w:rPr>
        <w:t xml:space="preserve">shall be </w:t>
      </w:r>
      <w:r w:rsidR="00C77432" w:rsidRPr="004679E8">
        <w:rPr>
          <w:rFonts w:eastAsia="MS Mincho"/>
        </w:rPr>
        <w:t xml:space="preserve">0 to 40° Celsius </w:t>
      </w:r>
      <w:r w:rsidR="00C77432">
        <w:rPr>
          <w:rFonts w:eastAsia="MS Mincho"/>
        </w:rPr>
        <w:t>(</w:t>
      </w:r>
      <w:r w:rsidR="00CF4A7A" w:rsidRPr="004679E8">
        <w:rPr>
          <w:rFonts w:eastAsia="MS Mincho"/>
        </w:rPr>
        <w:t>32</w:t>
      </w:r>
      <w:r w:rsidR="00B87994" w:rsidRPr="004679E8">
        <w:rPr>
          <w:rFonts w:eastAsia="MS Mincho"/>
        </w:rPr>
        <w:t>°</w:t>
      </w:r>
      <w:r w:rsidR="00CF4A7A" w:rsidRPr="004679E8">
        <w:rPr>
          <w:rFonts w:eastAsia="MS Mincho"/>
        </w:rPr>
        <w:t xml:space="preserve"> to 104</w:t>
      </w:r>
      <w:r w:rsidR="007F7167" w:rsidRPr="004679E8">
        <w:rPr>
          <w:rFonts w:eastAsia="MS Mincho"/>
        </w:rPr>
        <w:t>°</w:t>
      </w:r>
      <w:r w:rsidR="00CF4A7A" w:rsidRPr="004679E8">
        <w:rPr>
          <w:rFonts w:eastAsia="MS Mincho"/>
        </w:rPr>
        <w:t xml:space="preserve"> Fahrenheit</w:t>
      </w:r>
      <w:r w:rsidR="00C77432">
        <w:rPr>
          <w:rFonts w:eastAsia="MS Mincho"/>
        </w:rPr>
        <w:t>)</w:t>
      </w:r>
      <w:r w:rsidRPr="004679E8">
        <w:rPr>
          <w:rFonts w:eastAsia="MS Mincho"/>
        </w:rPr>
        <w:t>.</w:t>
      </w:r>
    </w:p>
    <w:p w14:paraId="387EA2ED" w14:textId="16B2A0F2" w:rsidR="002E2783" w:rsidRPr="004679E8" w:rsidRDefault="002E2783" w:rsidP="00B61D53">
      <w:pPr>
        <w:pStyle w:val="SpecBullet1"/>
        <w:numPr>
          <w:ilvl w:val="0"/>
          <w:numId w:val="8"/>
        </w:numPr>
        <w:ind w:left="1701" w:hanging="567"/>
        <w:rPr>
          <w:rFonts w:eastAsia="MS Mincho"/>
        </w:rPr>
      </w:pPr>
      <w:r w:rsidRPr="004679E8">
        <w:rPr>
          <w:rFonts w:eastAsia="MS Mincho"/>
        </w:rPr>
        <w:t xml:space="preserve">The acceptable operation location </w:t>
      </w:r>
      <w:r w:rsidR="00532EB2">
        <w:rPr>
          <w:rFonts w:eastAsia="MS Mincho"/>
        </w:rPr>
        <w:t xml:space="preserve">of the module </w:t>
      </w:r>
      <w:r w:rsidRPr="004679E8">
        <w:rPr>
          <w:rFonts w:eastAsia="MS Mincho"/>
        </w:rPr>
        <w:t>shall be the equivalent of a good office environment, without excessive dust</w:t>
      </w:r>
      <w:r w:rsidR="00FA3FA6">
        <w:rPr>
          <w:rFonts w:eastAsia="MS Mincho"/>
        </w:rPr>
        <w:t xml:space="preserve"> or</w:t>
      </w:r>
      <w:r w:rsidR="00922408">
        <w:rPr>
          <w:rFonts w:eastAsia="MS Mincho"/>
        </w:rPr>
        <w:t xml:space="preserve"> rapid </w:t>
      </w:r>
      <w:r w:rsidR="00FA3FA6">
        <w:rPr>
          <w:rFonts w:eastAsia="MS Mincho"/>
        </w:rPr>
        <w:t xml:space="preserve">changes in </w:t>
      </w:r>
      <w:r w:rsidR="00922408">
        <w:rPr>
          <w:rFonts w:eastAsia="MS Mincho"/>
        </w:rPr>
        <w:t>temperature or humidity</w:t>
      </w:r>
      <w:r w:rsidR="00FA3FA6">
        <w:rPr>
          <w:rFonts w:eastAsia="MS Mincho"/>
        </w:rPr>
        <w:t>.</w:t>
      </w:r>
      <w:r w:rsidRPr="004679E8">
        <w:rPr>
          <w:rFonts w:eastAsia="MS Mincho"/>
        </w:rPr>
        <w:t xml:space="preserve"> </w:t>
      </w:r>
    </w:p>
    <w:p w14:paraId="70D1F98D" w14:textId="1F1BE2DC" w:rsidR="00BA2AA5" w:rsidRDefault="002E2783" w:rsidP="00B61D53">
      <w:pPr>
        <w:pStyle w:val="SpecBullet1"/>
        <w:numPr>
          <w:ilvl w:val="0"/>
          <w:numId w:val="8"/>
        </w:numPr>
        <w:ind w:left="1701" w:hanging="567"/>
        <w:rPr>
          <w:rFonts w:eastAsia="MS Mincho"/>
        </w:rPr>
      </w:pPr>
      <w:r w:rsidRPr="004679E8">
        <w:rPr>
          <w:rFonts w:eastAsia="MS Mincho"/>
        </w:rPr>
        <w:t xml:space="preserve">Acceptable </w:t>
      </w:r>
      <w:r w:rsidR="00C77432">
        <w:rPr>
          <w:rFonts w:eastAsia="MS Mincho"/>
        </w:rPr>
        <w:t xml:space="preserve">relative </w:t>
      </w:r>
      <w:r w:rsidRPr="004679E8">
        <w:rPr>
          <w:rFonts w:eastAsia="MS Mincho"/>
        </w:rPr>
        <w:t xml:space="preserve">humidity levels for operation </w:t>
      </w:r>
      <w:r w:rsidR="002A5AE1">
        <w:rPr>
          <w:rFonts w:eastAsia="MS Mincho"/>
        </w:rPr>
        <w:t xml:space="preserve">of the module </w:t>
      </w:r>
      <w:r w:rsidRPr="004679E8">
        <w:rPr>
          <w:rFonts w:eastAsia="MS Mincho"/>
        </w:rPr>
        <w:t xml:space="preserve">shall be </w:t>
      </w:r>
      <w:r w:rsidR="00F76BC9">
        <w:rPr>
          <w:rFonts w:eastAsia="MS Mincho"/>
        </w:rPr>
        <w:t>20-</w:t>
      </w:r>
      <w:r w:rsidRPr="004679E8">
        <w:rPr>
          <w:rFonts w:eastAsia="MS Mincho"/>
        </w:rPr>
        <w:t>9</w:t>
      </w:r>
      <w:r w:rsidR="007F3A63">
        <w:rPr>
          <w:rFonts w:eastAsia="MS Mincho"/>
        </w:rPr>
        <w:t>0</w:t>
      </w:r>
      <w:r w:rsidRPr="004679E8">
        <w:rPr>
          <w:rFonts w:eastAsia="MS Mincho"/>
        </w:rPr>
        <w:t>%, non-condensing</w:t>
      </w:r>
      <w:r w:rsidR="00BA2AA5" w:rsidRPr="004679E8">
        <w:rPr>
          <w:rFonts w:eastAsia="MS Mincho"/>
        </w:rPr>
        <w:t>.</w:t>
      </w:r>
    </w:p>
    <w:p w14:paraId="59F91DBF" w14:textId="1389C674" w:rsidR="002C4FCB" w:rsidRDefault="002C4FCB" w:rsidP="00B61D53">
      <w:pPr>
        <w:pStyle w:val="SpecBullet1"/>
        <w:numPr>
          <w:ilvl w:val="0"/>
          <w:numId w:val="8"/>
        </w:numPr>
        <w:ind w:left="1701" w:hanging="567"/>
        <w:rPr>
          <w:rFonts w:eastAsia="MS Mincho"/>
        </w:rPr>
      </w:pPr>
      <w:r w:rsidRPr="002C4FCB">
        <w:rPr>
          <w:rFonts w:eastAsia="MS Mincho"/>
        </w:rPr>
        <w:t xml:space="preserve">The </w:t>
      </w:r>
      <w:r w:rsidR="00F44746">
        <w:rPr>
          <w:rFonts w:eastAsia="MS Mincho"/>
        </w:rPr>
        <w:t>maximum surface temperature of the module</w:t>
      </w:r>
      <w:r>
        <w:rPr>
          <w:rFonts w:eastAsia="MS Mincho"/>
        </w:rPr>
        <w:t xml:space="preserve"> </w:t>
      </w:r>
      <w:r w:rsidR="00F44746">
        <w:rPr>
          <w:rFonts w:eastAsia="MS Mincho"/>
        </w:rPr>
        <w:t>shall not exceed</w:t>
      </w:r>
      <w:r w:rsidR="00B977E7">
        <w:rPr>
          <w:rFonts w:eastAsia="MS Mincho"/>
        </w:rPr>
        <w:t xml:space="preserve"> </w:t>
      </w:r>
      <w:r w:rsidR="00277983">
        <w:rPr>
          <w:rFonts w:eastAsia="MS Mincho"/>
        </w:rPr>
        <w:t>57</w:t>
      </w:r>
      <w:r w:rsidR="00B977E7" w:rsidRPr="00B977E7">
        <w:rPr>
          <w:rFonts w:eastAsia="MS Mincho"/>
        </w:rPr>
        <w:t>°</w:t>
      </w:r>
      <w:r w:rsidR="00B977E7">
        <w:rPr>
          <w:rFonts w:eastAsia="MS Mincho"/>
        </w:rPr>
        <w:t xml:space="preserve"> Celsius (</w:t>
      </w:r>
      <w:r w:rsidR="00B934FE">
        <w:rPr>
          <w:rFonts w:eastAsia="MS Mincho"/>
        </w:rPr>
        <w:t>134</w:t>
      </w:r>
      <w:r w:rsidR="00B977E7" w:rsidRPr="00B977E7">
        <w:rPr>
          <w:rFonts w:eastAsia="MS Mincho"/>
        </w:rPr>
        <w:t>°</w:t>
      </w:r>
      <w:r w:rsidR="00B977E7">
        <w:rPr>
          <w:rFonts w:eastAsia="MS Mincho"/>
        </w:rPr>
        <w:t xml:space="preserve"> Fahrenheit). </w:t>
      </w:r>
    </w:p>
    <w:p w14:paraId="31D33BE2" w14:textId="12560D36" w:rsidR="002F7C79" w:rsidRPr="004679E8" w:rsidRDefault="002F7C79" w:rsidP="00B61D53">
      <w:pPr>
        <w:pStyle w:val="SpecBullet1"/>
        <w:numPr>
          <w:ilvl w:val="0"/>
          <w:numId w:val="8"/>
        </w:numPr>
        <w:ind w:left="1701" w:hanging="567"/>
        <w:rPr>
          <w:rFonts w:eastAsia="MS Mincho"/>
        </w:rPr>
      </w:pPr>
      <w:r>
        <w:rPr>
          <w:rFonts w:eastAsia="MS Mincho"/>
        </w:rPr>
        <w:t xml:space="preserve">The module shall not dissipate more than </w:t>
      </w:r>
      <w:r w:rsidR="00B934FE">
        <w:rPr>
          <w:rFonts w:eastAsia="MS Mincho"/>
        </w:rPr>
        <w:t>10.23</w:t>
      </w:r>
      <w:r>
        <w:rPr>
          <w:rFonts w:eastAsia="MS Mincho"/>
        </w:rPr>
        <w:t xml:space="preserve"> B</w:t>
      </w:r>
      <w:r w:rsidR="00B64B6E">
        <w:rPr>
          <w:rFonts w:eastAsia="MS Mincho"/>
        </w:rPr>
        <w:t>TU</w:t>
      </w:r>
      <w:r>
        <w:rPr>
          <w:rFonts w:eastAsia="MS Mincho"/>
        </w:rPr>
        <w:t xml:space="preserve">/hr. </w:t>
      </w:r>
    </w:p>
    <w:p w14:paraId="0E7134E8" w14:textId="71A88977" w:rsidR="002E2783" w:rsidRPr="004679E8" w:rsidRDefault="002E2783" w:rsidP="00B61D53">
      <w:pPr>
        <w:pStyle w:val="SpecificationLevel2"/>
        <w:numPr>
          <w:ilvl w:val="1"/>
          <w:numId w:val="11"/>
        </w:numPr>
        <w:tabs>
          <w:tab w:val="clear" w:pos="1008"/>
        </w:tabs>
        <w:ind w:left="1134" w:hanging="1134"/>
      </w:pPr>
      <w:r w:rsidRPr="004679E8">
        <w:t>STANDARDS COMPLIANCE</w:t>
      </w:r>
    </w:p>
    <w:p w14:paraId="4593460F" w14:textId="2E809239" w:rsidR="00824DF8" w:rsidRDefault="00824DF8" w:rsidP="00B61D53">
      <w:pPr>
        <w:pStyle w:val="SpecBullet1"/>
        <w:numPr>
          <w:ilvl w:val="0"/>
          <w:numId w:val="9"/>
        </w:numPr>
        <w:ind w:left="1701" w:hanging="567"/>
      </w:pPr>
      <w:r>
        <w:t>The module shall be</w:t>
      </w:r>
      <w:r w:rsidR="00EF2DD0">
        <w:t xml:space="preserve"> manufactured</w:t>
      </w:r>
      <w:r>
        <w:t xml:space="preserve"> in conformity with DIN43880 and IEC</w:t>
      </w:r>
      <w:r w:rsidR="000254D2">
        <w:t xml:space="preserve"> 60715.</w:t>
      </w:r>
    </w:p>
    <w:p w14:paraId="311BA812" w14:textId="025E02B8" w:rsidR="000117E1" w:rsidRDefault="000117E1" w:rsidP="00B61D53">
      <w:pPr>
        <w:pStyle w:val="SpecBullet1"/>
        <w:numPr>
          <w:ilvl w:val="0"/>
          <w:numId w:val="9"/>
        </w:numPr>
        <w:ind w:left="1701" w:hanging="567"/>
      </w:pPr>
      <w:r>
        <w:t xml:space="preserve">The module shall be in </w:t>
      </w:r>
      <w:r w:rsidR="00EF2DD0">
        <w:t xml:space="preserve">manufactured in </w:t>
      </w:r>
      <w:r>
        <w:t xml:space="preserve">conformity, listed, and marked </w:t>
      </w:r>
      <w:r>
        <w:rPr>
          <w:rFonts w:eastAsia="MS Mincho"/>
        </w:rPr>
        <w:t>against</w:t>
      </w:r>
      <w:r>
        <w:t xml:space="preserve"> the following standards: </w:t>
      </w:r>
    </w:p>
    <w:p w14:paraId="0D0B7EBA" w14:textId="77777777" w:rsidR="000117E1" w:rsidRDefault="000117E1" w:rsidP="00B61D53">
      <w:pPr>
        <w:pStyle w:val="ListParagraph"/>
        <w:numPr>
          <w:ilvl w:val="0"/>
          <w:numId w:val="10"/>
        </w:numPr>
      </w:pPr>
      <w:r>
        <w:t>US safety: UL62368-1, UL2043</w:t>
      </w:r>
    </w:p>
    <w:p w14:paraId="0D09644A" w14:textId="77777777" w:rsidR="000117E1" w:rsidRDefault="000117E1" w:rsidP="000117E1">
      <w:pPr>
        <w:pStyle w:val="SpecList1"/>
      </w:pPr>
      <w:r w:rsidRPr="00D96C74">
        <w:t>Canad</w:t>
      </w:r>
      <w:r>
        <w:t>a</w:t>
      </w:r>
      <w:r w:rsidRPr="00D96C74">
        <w:t xml:space="preserve"> safety: CSA C22.2 No. 62368-1</w:t>
      </w:r>
    </w:p>
    <w:p w14:paraId="3C591FA2" w14:textId="77777777" w:rsidR="000117E1" w:rsidRDefault="000117E1" w:rsidP="000117E1">
      <w:pPr>
        <w:pStyle w:val="SpecList1"/>
      </w:pPr>
      <w:r w:rsidRPr="00D96C74">
        <w:lastRenderedPageBreak/>
        <w:t>EU safety: EN 62368-</w:t>
      </w:r>
      <w:r>
        <w:t>1</w:t>
      </w:r>
    </w:p>
    <w:p w14:paraId="421F5EE5" w14:textId="77777777" w:rsidR="000117E1" w:rsidRPr="000117E1" w:rsidRDefault="000117E1" w:rsidP="000117E1">
      <w:pPr>
        <w:pStyle w:val="SpecList1"/>
      </w:pPr>
      <w:r>
        <w:t>EU RoHs: EN 50581</w:t>
      </w:r>
    </w:p>
    <w:p w14:paraId="310DE303" w14:textId="693C47B5" w:rsidR="00E94577" w:rsidRDefault="00E94577" w:rsidP="00B61D53">
      <w:pPr>
        <w:pStyle w:val="SpecBullet1"/>
        <w:numPr>
          <w:ilvl w:val="0"/>
          <w:numId w:val="9"/>
        </w:numPr>
        <w:ind w:left="1701" w:hanging="567"/>
      </w:pPr>
      <w:r>
        <w:t xml:space="preserve">The manufacturer shall make available on their website </w:t>
      </w:r>
      <w:r w:rsidR="0044446A">
        <w:t>certificates from an accredited testing laboratory</w:t>
      </w:r>
      <w:r w:rsidR="000F06E7">
        <w:t xml:space="preserve"> authorizing the manufacturer to mark </w:t>
      </w:r>
      <w:r w:rsidR="00851881">
        <w:t xml:space="preserve">the module in accordance with the </w:t>
      </w:r>
      <w:r w:rsidR="00EF2DD0">
        <w:t xml:space="preserve">relevant standard. </w:t>
      </w:r>
    </w:p>
    <w:p w14:paraId="35005A8A" w14:textId="1C02C35F" w:rsidR="000117E1" w:rsidRDefault="000117E1" w:rsidP="00B61D53">
      <w:pPr>
        <w:pStyle w:val="ListParagraph"/>
        <w:numPr>
          <w:ilvl w:val="0"/>
          <w:numId w:val="21"/>
        </w:numPr>
      </w:pPr>
      <w:r>
        <w:t xml:space="preserve">The manufacturer shall upon request </w:t>
      </w:r>
      <w:r w:rsidR="00F6192E">
        <w:t xml:space="preserve">provide to the end-user reports attesting to the conformity of the </w:t>
      </w:r>
      <w:r w:rsidR="00F27C4F">
        <w:t>listed and approved standards from an accredited testing laboratory.</w:t>
      </w:r>
    </w:p>
    <w:p w14:paraId="387C65DC" w14:textId="3496CB5C" w:rsidR="00C13BEC" w:rsidRPr="004679E8" w:rsidRDefault="00B13D63" w:rsidP="00B61D53">
      <w:pPr>
        <w:pStyle w:val="SpecificationLevel2"/>
        <w:numPr>
          <w:ilvl w:val="1"/>
          <w:numId w:val="11"/>
        </w:numPr>
        <w:tabs>
          <w:tab w:val="clear" w:pos="1008"/>
        </w:tabs>
        <w:ind w:left="1134" w:hanging="1134"/>
      </w:pPr>
      <w:r>
        <w:t>INCLUDED ITEMS</w:t>
      </w:r>
    </w:p>
    <w:p w14:paraId="164F6A62" w14:textId="13FAAF24" w:rsidR="009E01A3" w:rsidRDefault="00B13D63" w:rsidP="00B61D53">
      <w:pPr>
        <w:pStyle w:val="SpecBullet1"/>
        <w:numPr>
          <w:ilvl w:val="0"/>
          <w:numId w:val="22"/>
        </w:numPr>
      </w:pPr>
      <w:r>
        <w:t>The module shall include as aforementioned</w:t>
      </w:r>
      <w:r w:rsidR="007F4B17">
        <w:t>:</w:t>
      </w:r>
    </w:p>
    <w:p w14:paraId="36D3FE06" w14:textId="2BFA364C" w:rsidR="00383326" w:rsidRDefault="00383326" w:rsidP="009D7B01">
      <w:pPr>
        <w:pStyle w:val="ListParagraph"/>
        <w:numPr>
          <w:ilvl w:val="0"/>
          <w:numId w:val="28"/>
        </w:numPr>
      </w:pPr>
      <w:r>
        <w:t>Quick Start Guide</w:t>
      </w:r>
    </w:p>
    <w:p w14:paraId="131DA975" w14:textId="126D1494" w:rsidR="007F4B17" w:rsidRDefault="007F4B17" w:rsidP="007F4B17">
      <w:pPr>
        <w:pStyle w:val="SpecList1"/>
      </w:pPr>
      <w:r>
        <w:t>Surface Mount Bracket</w:t>
      </w:r>
    </w:p>
    <w:p w14:paraId="010CC053" w14:textId="4F20FE96" w:rsidR="007F4B17" w:rsidRPr="004679E8" w:rsidRDefault="007F4B17" w:rsidP="007F4B17">
      <w:pPr>
        <w:pStyle w:val="SpecList1"/>
      </w:pPr>
      <w:r>
        <w:t xml:space="preserve">Assorted </w:t>
      </w:r>
      <w:r w:rsidR="00383326">
        <w:t>screw-down, plug-in connectors</w:t>
      </w:r>
    </w:p>
    <w:p w14:paraId="32ED060A" w14:textId="77777777" w:rsidR="00B13D63" w:rsidRDefault="00B13D63" w:rsidP="00C848F9">
      <w:pPr>
        <w:pStyle w:val="SpecText"/>
        <w:rPr>
          <w:b/>
          <w:bCs/>
        </w:rPr>
      </w:pPr>
    </w:p>
    <w:p w14:paraId="39F00C8A" w14:textId="21555BDF" w:rsidR="00BB7029" w:rsidRPr="00CD1644" w:rsidRDefault="00A831A0" w:rsidP="00B13D63">
      <w:pPr>
        <w:pStyle w:val="Heading2"/>
      </w:pPr>
      <w:r w:rsidRPr="00C848F9">
        <w:t>END OF SPECIFICATION</w:t>
      </w:r>
      <w:r w:rsidRPr="00CD1644">
        <w:t>.</w:t>
      </w:r>
    </w:p>
    <w:sectPr w:rsidR="00BB7029" w:rsidRPr="00CD1644" w:rsidSect="00206109">
      <w:headerReference w:type="default" r:id="rId11"/>
      <w:footerReference w:type="default" r:id="rId12"/>
      <w:pgSz w:w="11907" w:h="16840"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1AF89" w14:textId="77777777" w:rsidR="00F41ACB" w:rsidRDefault="00F41ACB" w:rsidP="009E6F71">
      <w:r>
        <w:separator/>
      </w:r>
    </w:p>
  </w:endnote>
  <w:endnote w:type="continuationSeparator" w:id="0">
    <w:p w14:paraId="39CD5E0C" w14:textId="77777777" w:rsidR="00F41ACB" w:rsidRDefault="00F41ACB" w:rsidP="009E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2E81" w14:textId="77DE8AAC" w:rsidR="000E74FD" w:rsidRPr="000E74FD" w:rsidRDefault="000E74FD" w:rsidP="00A50A3F">
    <w:pPr>
      <w:pStyle w:val="Footer"/>
      <w:tabs>
        <w:tab w:val="clear" w:pos="4680"/>
        <w:tab w:val="left" w:pos="4536"/>
      </w:tabs>
      <w:ind w:left="0" w:firstLine="0"/>
      <w:jc w:val="both"/>
      <w:rPr>
        <w:sz w:val="18"/>
        <w:szCs w:val="20"/>
        <w:lang w:val="en-GB"/>
      </w:rPr>
    </w:pPr>
    <w:r w:rsidRPr="000E74FD">
      <w:rPr>
        <w:sz w:val="18"/>
        <w:szCs w:val="20"/>
        <w:lang w:val="en-GB"/>
      </w:rPr>
      <w:t>Version: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7749E" w14:textId="77777777" w:rsidR="00F41ACB" w:rsidRDefault="00F41ACB" w:rsidP="009E6F71">
      <w:r>
        <w:separator/>
      </w:r>
    </w:p>
  </w:footnote>
  <w:footnote w:type="continuationSeparator" w:id="0">
    <w:p w14:paraId="69672FAC" w14:textId="77777777" w:rsidR="00F41ACB" w:rsidRDefault="00F41ACB" w:rsidP="009E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529F4" w14:textId="65052F9E" w:rsidR="00787D02" w:rsidRPr="00261022" w:rsidRDefault="00787D02" w:rsidP="00EC0BAC">
    <w:pPr>
      <w:pStyle w:val="PlainText"/>
      <w:rPr>
        <w:rStyle w:val="HeaderChar"/>
        <w:rFonts w:eastAsia="MS Mincho"/>
      </w:rPr>
    </w:pPr>
    <w:r w:rsidRPr="00261022">
      <w:rPr>
        <w:rStyle w:val="HeaderChar"/>
        <w:rFonts w:eastAsia="MS Mincho"/>
        <w:noProof/>
      </w:rPr>
      <mc:AlternateContent>
        <mc:Choice Requires="wps">
          <w:drawing>
            <wp:anchor distT="0" distB="0" distL="114300" distR="114300" simplePos="0" relativeHeight="251657216" behindDoc="0" locked="0" layoutInCell="0" allowOverlap="1" wp14:anchorId="3BAF8801" wp14:editId="1AE427ED">
              <wp:simplePos x="0" y="0"/>
              <wp:positionH relativeFrom="page">
                <wp:posOffset>0</wp:posOffset>
              </wp:positionH>
              <wp:positionV relativeFrom="page">
                <wp:posOffset>190500</wp:posOffset>
              </wp:positionV>
              <wp:extent cx="7560945" cy="266700"/>
              <wp:effectExtent l="0" t="0" r="0" b="0"/>
              <wp:wrapNone/>
              <wp:docPr id="1" name="MSIPCM08c04fad99774bb574b0ce8c" descr="{&quot;HashCode&quot;:-112795726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44EA46" w14:textId="175F6485" w:rsidR="00787D02" w:rsidRPr="006447B4" w:rsidRDefault="00787D02" w:rsidP="006447B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AF8801" id="_x0000_t202" coordsize="21600,21600" o:spt="202" path="m,l,21600r21600,l21600,xe">
              <v:stroke joinstyle="miter"/>
              <v:path gradientshapeok="t" o:connecttype="rect"/>
            </v:shapetype>
            <v:shape id="MSIPCM08c04fad99774bb574b0ce8c" o:spid="_x0000_s1026" type="#_x0000_t202" alt="{&quot;HashCode&quot;:-1127957265,&quot;Height&quot;:842.0,&quot;Width&quot;:595.0,&quot;Placement&quot;:&quot;Header&quot;,&quot;Index&quot;:&quot;Primary&quot;,&quot;Section&quot;:1,&quot;Top&quot;:0.0,&quot;Left&quot;:0.0}" style="position:absolute;left:0;text-align:left;margin-left:0;margin-top:15pt;width:595.3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" o:allowincell="f" filled="f" stroked="f" strokeweight=".5pt">
              <v:textbox inset="20pt,0,,0">
                <w:txbxContent>
                  <w:p w14:paraId="5244EA46" w14:textId="175F6485" w:rsidR="00787D02" w:rsidRPr="006447B4" w:rsidRDefault="00787D02" w:rsidP="006447B4">
                    <w:pPr>
                      <w:rPr>
                        <w:rFonts w:ascii="Calibri" w:hAnsi="Calibri" w:cs="Calibri"/>
                        <w:color w:val="000000"/>
                        <w:sz w:val="20"/>
                      </w:rPr>
                    </w:pPr>
                  </w:p>
                </w:txbxContent>
              </v:textbox>
              <w10:wrap anchorx="page" anchory="page"/>
            </v:shape>
          </w:pict>
        </mc:Fallback>
      </mc:AlternateContent>
    </w:r>
    <w:r w:rsidRPr="00261022">
      <w:rPr>
        <w:rStyle w:val="HeaderChar"/>
        <w:rFonts w:eastAsia="MS Mincho"/>
      </w:rPr>
      <w:t xml:space="preserve">STRAND </w:t>
    </w:r>
    <w:r w:rsidR="00E87C92">
      <w:rPr>
        <w:rStyle w:val="HeaderChar"/>
        <w:rFonts w:eastAsia="MS Mincho"/>
      </w:rPr>
      <w:t>VISION.NET 4-</w:t>
    </w:r>
    <w:r w:rsidR="00E3356C">
      <w:rPr>
        <w:rStyle w:val="HeaderChar"/>
        <w:rFonts w:eastAsia="MS Mincho"/>
      </w:rPr>
      <w:t>WAY</w:t>
    </w:r>
    <w:r w:rsidR="00E87C92">
      <w:rPr>
        <w:rStyle w:val="HeaderChar"/>
        <w:rFonts w:eastAsia="MS Mincho"/>
      </w:rPr>
      <w:t xml:space="preserve"> </w:t>
    </w:r>
    <w:r w:rsidR="00E3356C">
      <w:rPr>
        <w:rStyle w:val="HeaderChar"/>
        <w:rFonts w:eastAsia="MS Mincho"/>
      </w:rPr>
      <w:t>DATA SPLITTER</w:t>
    </w:r>
    <w:r w:rsidR="00E87C92">
      <w:rPr>
        <w:rStyle w:val="HeaderChar"/>
        <w:rFonts w:eastAsia="MS Mincho"/>
      </w:rPr>
      <w:t xml:space="preserve"> MODULE SPECIFACTION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88AB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0670A"/>
    <w:multiLevelType w:val="hybridMultilevel"/>
    <w:tmpl w:val="95184560"/>
    <w:lvl w:ilvl="0" w:tplc="C42ED12A">
      <w:start w:val="1"/>
      <w:numFmt w:val="decimal"/>
      <w:lvlText w:val="%1.)"/>
      <w:lvlJc w:val="left"/>
      <w:pPr>
        <w:ind w:left="2574" w:hanging="360"/>
      </w:pPr>
      <w:rPr>
        <w:rFonts w:cs="Times New Roman"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 w15:restartNumberingAfterBreak="0">
    <w:nsid w:val="046545FF"/>
    <w:multiLevelType w:val="hybridMultilevel"/>
    <w:tmpl w:val="0FFCB2DC"/>
    <w:lvl w:ilvl="0" w:tplc="EC76071C">
      <w:start w:val="1"/>
      <w:numFmt w:val="upp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2A41132">
      <w:start w:val="1"/>
      <w:numFmt w:val="lowerLetter"/>
      <w:lvlText w:val="%2."/>
      <w:lvlJc w:val="left"/>
      <w:pPr>
        <w:ind w:left="-2880" w:hanging="360"/>
      </w:pPr>
    </w:lvl>
    <w:lvl w:ilvl="2" w:tplc="E98A0ACA">
      <w:start w:val="1"/>
      <w:numFmt w:val="lowerRoman"/>
      <w:lvlText w:val="%3."/>
      <w:lvlJc w:val="right"/>
      <w:pPr>
        <w:ind w:left="-2160" w:hanging="180"/>
      </w:pPr>
    </w:lvl>
    <w:lvl w:ilvl="3" w:tplc="25E2C5C0">
      <w:start w:val="1"/>
      <w:numFmt w:val="upperLetter"/>
      <w:pStyle w:val="Heading3"/>
      <w:lvlText w:val="%4)"/>
      <w:lvlJc w:val="left"/>
      <w:pPr>
        <w:ind w:left="-1440" w:hanging="360"/>
      </w:pPr>
      <w:rPr>
        <w:rFonts w:hint="default"/>
        <w:b w:val="0"/>
        <w:bCs/>
      </w:rPr>
    </w:lvl>
    <w:lvl w:ilvl="4" w:tplc="14090019">
      <w:start w:val="1"/>
      <w:numFmt w:val="lowerLetter"/>
      <w:lvlText w:val="%5."/>
      <w:lvlJc w:val="left"/>
      <w:pPr>
        <w:ind w:left="-720" w:hanging="360"/>
      </w:pPr>
    </w:lvl>
    <w:lvl w:ilvl="5" w:tplc="1409001B" w:tentative="1">
      <w:start w:val="1"/>
      <w:numFmt w:val="lowerRoman"/>
      <w:lvlText w:val="%6."/>
      <w:lvlJc w:val="right"/>
      <w:pPr>
        <w:ind w:left="0" w:hanging="180"/>
      </w:pPr>
    </w:lvl>
    <w:lvl w:ilvl="6" w:tplc="1409000F" w:tentative="1">
      <w:start w:val="1"/>
      <w:numFmt w:val="decimal"/>
      <w:lvlText w:val="%7."/>
      <w:lvlJc w:val="left"/>
      <w:pPr>
        <w:ind w:left="720" w:hanging="360"/>
      </w:pPr>
    </w:lvl>
    <w:lvl w:ilvl="7" w:tplc="14090019" w:tentative="1">
      <w:start w:val="1"/>
      <w:numFmt w:val="lowerLetter"/>
      <w:lvlText w:val="%8."/>
      <w:lvlJc w:val="left"/>
      <w:pPr>
        <w:ind w:left="1440" w:hanging="360"/>
      </w:pPr>
    </w:lvl>
    <w:lvl w:ilvl="8" w:tplc="1409001B" w:tentative="1">
      <w:start w:val="1"/>
      <w:numFmt w:val="lowerRoman"/>
      <w:lvlText w:val="%9."/>
      <w:lvlJc w:val="right"/>
      <w:pPr>
        <w:ind w:left="2160" w:hanging="180"/>
      </w:pPr>
    </w:lvl>
  </w:abstractNum>
  <w:abstractNum w:abstractNumId="3" w15:restartNumberingAfterBreak="0">
    <w:nsid w:val="09647A38"/>
    <w:multiLevelType w:val="hybridMultilevel"/>
    <w:tmpl w:val="2318C166"/>
    <w:lvl w:ilvl="0" w:tplc="04090011">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2284E7B"/>
    <w:multiLevelType w:val="hybridMultilevel"/>
    <w:tmpl w:val="38AEC818"/>
    <w:lvl w:ilvl="0" w:tplc="12A0EF76">
      <w:start w:val="1"/>
      <w:numFmt w:val="decimal"/>
      <w:pStyle w:val="SpecificationLevel1"/>
      <w:lvlText w:val="2.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D039A"/>
    <w:multiLevelType w:val="hybridMultilevel"/>
    <w:tmpl w:val="120CA638"/>
    <w:lvl w:ilvl="0" w:tplc="C42ED12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EC6ED7"/>
    <w:multiLevelType w:val="multilevel"/>
    <w:tmpl w:val="17C8C616"/>
    <w:styleLink w:val="SpecificationList"/>
    <w:lvl w:ilvl="0">
      <w:start w:val="1"/>
      <w:numFmt w:val="decimal"/>
      <w:lvlText w:val="%1.0"/>
      <w:lvlJc w:val="left"/>
      <w:pPr>
        <w:ind w:left="0" w:firstLine="0"/>
      </w:pPr>
      <w:rPr>
        <w:rFonts w:ascii="Arial" w:hAnsi="Arial" w:hint="default"/>
        <w:b/>
        <w:i w:val="0"/>
        <w:caps/>
        <w:smallCaps w:val="0"/>
        <w:strike w:val="0"/>
        <w:dstrike w:val="0"/>
        <w:outline w:val="0"/>
        <w:shadow w:val="0"/>
        <w:emboss w:val="0"/>
        <w:imprint w:val="0"/>
        <w:vanish w:val="0"/>
        <w:kern w:val="0"/>
        <w:sz w:val="24"/>
        <w:vertAlign w:val="baseline"/>
      </w:rPr>
    </w:lvl>
    <w:lvl w:ilvl="1">
      <w:start w:val="1"/>
      <w:numFmt w:val="decimal"/>
      <w:lvlText w:val="%1.0%2"/>
      <w:lvlJc w:val="left"/>
      <w:pPr>
        <w:ind w:left="0" w:firstLine="0"/>
      </w:pPr>
      <w:rPr>
        <w:rFonts w:ascii="Arial" w:hAnsi="Arial" w:hint="default"/>
        <w:b/>
        <w:i w:val="0"/>
        <w:caps/>
        <w:smallCaps w:val="0"/>
        <w:strike w:val="0"/>
        <w:dstrike w:val="0"/>
        <w:outline w:val="0"/>
        <w:shadow w:val="0"/>
        <w:emboss w:val="0"/>
        <w:imprint w:val="0"/>
        <w:vanish w:val="0"/>
        <w:kern w:val="0"/>
        <w:sz w:val="22"/>
        <w:vertAlign w:val="baseline"/>
      </w:rPr>
    </w:lvl>
    <w:lvl w:ilvl="2">
      <w:start w:val="1"/>
      <w:numFmt w:val="upperLetter"/>
      <w:lvlText w:val="%3)"/>
      <w:lvlJc w:val="left"/>
      <w:pPr>
        <w:ind w:left="0" w:firstLine="0"/>
      </w:pPr>
      <w:rPr>
        <w:rFonts w:hint="default"/>
      </w:rPr>
    </w:lvl>
    <w:lvl w:ilvl="3">
      <w:start w:val="1"/>
      <w:numFmt w:val="decimal"/>
      <w:lvlText w:val="%4.)"/>
      <w:lvlJc w:val="left"/>
      <w:pPr>
        <w:ind w:left="1208" w:hanging="4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7" w15:restartNumberingAfterBreak="0">
    <w:nsid w:val="533F6659"/>
    <w:multiLevelType w:val="hybridMultilevel"/>
    <w:tmpl w:val="EFEA6C56"/>
    <w:lvl w:ilvl="0" w:tplc="77184E7E">
      <w:start w:val="1"/>
      <w:numFmt w:val="upperLetter"/>
      <w:pStyle w:val="SpecificationLevel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D94B13"/>
    <w:multiLevelType w:val="multilevel"/>
    <w:tmpl w:val="97D668E2"/>
    <w:lvl w:ilvl="0">
      <w:start w:val="1"/>
      <w:numFmt w:val="decimal"/>
      <w:lvlText w:val="%1."/>
      <w:lvlJc w:val="left"/>
      <w:pPr>
        <w:tabs>
          <w:tab w:val="num" w:pos="1440"/>
        </w:tabs>
        <w:ind w:left="1440" w:hanging="1440"/>
      </w:pPr>
      <w:rPr>
        <w:rFonts w:hint="default"/>
      </w:rPr>
    </w:lvl>
    <w:lvl w:ilvl="1">
      <w:start w:val="1"/>
      <w:numFmt w:val="decimalZero"/>
      <w:isLgl/>
      <w:lvlText w:val="%1.%2"/>
      <w:lvlJc w:val="left"/>
      <w:pPr>
        <w:tabs>
          <w:tab w:val="num" w:pos="1008"/>
        </w:tabs>
        <w:ind w:left="1008" w:hanging="1008"/>
      </w:pPr>
      <w:rPr>
        <w:rFonts w:cs="Times New Roman" w:hint="default"/>
      </w:rPr>
    </w:lvl>
    <w:lvl w:ilvl="2">
      <w:start w:val="1"/>
      <w:numFmt w:val="upperLetter"/>
      <w:lvlText w:val="%3)"/>
      <w:lvlJc w:val="left"/>
      <w:pPr>
        <w:tabs>
          <w:tab w:val="num" w:pos="1728"/>
        </w:tabs>
        <w:ind w:left="1728" w:hanging="720"/>
      </w:pPr>
      <w:rPr>
        <w:rFonts w:hint="default"/>
      </w:rPr>
    </w:lvl>
    <w:lvl w:ilvl="3">
      <w:start w:val="1"/>
      <w:numFmt w:val="decimal"/>
      <w:pStyle w:val="Heading4"/>
      <w:lvlText w:val="%4.)"/>
      <w:lvlJc w:val="left"/>
      <w:pPr>
        <w:tabs>
          <w:tab w:val="num" w:pos="2160"/>
        </w:tabs>
        <w:ind w:left="2160" w:hanging="432"/>
      </w:pPr>
      <w:rPr>
        <w:rFonts w:cs="Times New Roman" w:hint="default"/>
      </w:rPr>
    </w:lvl>
    <w:lvl w:ilvl="4">
      <w:start w:val="1"/>
      <w:numFmt w:val="lowerLetter"/>
      <w:pStyle w:val="Heading5"/>
      <w:lvlText w:val="%5."/>
      <w:lvlJc w:val="left"/>
      <w:pPr>
        <w:tabs>
          <w:tab w:val="num" w:pos="2736"/>
        </w:tabs>
        <w:ind w:left="2736" w:hanging="576"/>
      </w:pPr>
      <w:rPr>
        <w:rFonts w:cs="Times New Roman" w:hint="default"/>
      </w:rPr>
    </w:lvl>
    <w:lvl w:ilvl="5">
      <w:start w:val="1"/>
      <w:numFmt w:val="lowerLetter"/>
      <w:pStyle w:val="Heading6"/>
      <w:lvlText w:val="%6)"/>
      <w:lvlJc w:val="left"/>
      <w:pPr>
        <w:tabs>
          <w:tab w:val="num" w:pos="3312"/>
        </w:tabs>
        <w:ind w:left="3312" w:hanging="576"/>
      </w:pPr>
      <w:rPr>
        <w:rFonts w:hint="default"/>
      </w:rPr>
    </w:lvl>
    <w:lvl w:ilvl="6">
      <w:start w:val="1"/>
      <w:numFmt w:val="lowerLetter"/>
      <w:pStyle w:val="Heading7"/>
      <w:lvlText w:val="%7)"/>
      <w:lvlJc w:val="right"/>
      <w:pPr>
        <w:tabs>
          <w:tab w:val="num" w:pos="4032"/>
        </w:tabs>
        <w:ind w:left="4032" w:hanging="432"/>
      </w:pPr>
      <w:rPr>
        <w:rFonts w:cs="Times New Roman" w:hint="default"/>
      </w:rPr>
    </w:lvl>
    <w:lvl w:ilvl="7">
      <w:start w:val="1"/>
      <w:numFmt w:val="lowerRoman"/>
      <w:pStyle w:val="Heading8"/>
      <w:lvlText w:val="%8."/>
      <w:lvlJc w:val="left"/>
      <w:pPr>
        <w:tabs>
          <w:tab w:val="num" w:pos="4320"/>
        </w:tabs>
        <w:ind w:left="4032" w:hanging="432"/>
      </w:pPr>
      <w:rPr>
        <w:rFonts w:cs="Times New Roman" w:hint="default"/>
      </w:rPr>
    </w:lvl>
    <w:lvl w:ilvl="8">
      <w:start w:val="1"/>
      <w:numFmt w:val="lowerRoman"/>
      <w:pStyle w:val="Heading9"/>
      <w:lvlText w:val="%9)"/>
      <w:lvlJc w:val="right"/>
      <w:pPr>
        <w:tabs>
          <w:tab w:val="num" w:pos="4608"/>
        </w:tabs>
        <w:ind w:left="4608" w:hanging="432"/>
      </w:pPr>
      <w:rPr>
        <w:rFonts w:cs="Times New Roman" w:hint="default"/>
      </w:rPr>
    </w:lvl>
  </w:abstractNum>
  <w:abstractNum w:abstractNumId="9" w15:restartNumberingAfterBreak="0">
    <w:nsid w:val="59C8226F"/>
    <w:multiLevelType w:val="hybridMultilevel"/>
    <w:tmpl w:val="120CA638"/>
    <w:lvl w:ilvl="0" w:tplc="C42ED12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C57804"/>
    <w:multiLevelType w:val="hybridMultilevel"/>
    <w:tmpl w:val="120CA638"/>
    <w:lvl w:ilvl="0" w:tplc="C42ED12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821E34"/>
    <w:multiLevelType w:val="hybridMultilevel"/>
    <w:tmpl w:val="39CCBDAC"/>
    <w:lvl w:ilvl="0" w:tplc="C42ED12A">
      <w:start w:val="1"/>
      <w:numFmt w:val="decimal"/>
      <w:lvlText w:val="%1.)"/>
      <w:lvlJc w:val="left"/>
      <w:pPr>
        <w:ind w:left="2574" w:hanging="360"/>
      </w:pPr>
      <w:rPr>
        <w:rFonts w:cs="Times New Roman" w:hint="default"/>
      </w:rPr>
    </w:lvl>
    <w:lvl w:ilvl="1" w:tplc="08090019">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2" w15:restartNumberingAfterBreak="0">
    <w:nsid w:val="78BA39A8"/>
    <w:multiLevelType w:val="hybridMultilevel"/>
    <w:tmpl w:val="6CBE153E"/>
    <w:lvl w:ilvl="0" w:tplc="28EEAFEC">
      <w:start w:val="1"/>
      <w:numFmt w:val="lowerLetter"/>
      <w:pStyle w:val="ListParagraph"/>
      <w:lvlText w:val="%1)"/>
      <w:lvlJc w:val="left"/>
      <w:pPr>
        <w:ind w:left="2520" w:hanging="360"/>
      </w:pPr>
      <w:rPr>
        <w:rFonts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3" w15:restartNumberingAfterBreak="0">
    <w:nsid w:val="7C4E0216"/>
    <w:multiLevelType w:val="hybridMultilevel"/>
    <w:tmpl w:val="120CA638"/>
    <w:lvl w:ilvl="0" w:tplc="C42ED12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144094"/>
    <w:multiLevelType w:val="hybridMultilevel"/>
    <w:tmpl w:val="788E636C"/>
    <w:lvl w:ilvl="0" w:tplc="4E44E132">
      <w:start w:val="1"/>
      <w:numFmt w:val="decimal"/>
      <w:pStyle w:val="SpecificationLevel2"/>
      <w:lvlText w:val="1.0%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8F5AFB"/>
    <w:multiLevelType w:val="hybridMultilevel"/>
    <w:tmpl w:val="2A0EB8D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6"/>
  </w:num>
  <w:num w:numId="3">
    <w:abstractNumId w:val="0"/>
  </w:num>
  <w:num w:numId="4">
    <w:abstractNumId w:val="12"/>
  </w:num>
  <w:num w:numId="5">
    <w:abstractNumId w:val="1"/>
  </w:num>
  <w:num w:numId="6">
    <w:abstractNumId w:val="10"/>
  </w:num>
  <w:num w:numId="7">
    <w:abstractNumId w:val="13"/>
  </w:num>
  <w:num w:numId="8">
    <w:abstractNumId w:val="9"/>
  </w:num>
  <w:num w:numId="9">
    <w:abstractNumId w:val="5"/>
  </w:num>
  <w:num w:numId="10">
    <w:abstractNumId w:val="12"/>
    <w:lvlOverride w:ilvl="0">
      <w:startOverride w:val="1"/>
    </w:lvlOverride>
  </w:num>
  <w:num w:numId="11">
    <w:abstractNumId w:val="8"/>
  </w:num>
  <w:num w:numId="12">
    <w:abstractNumId w:val="11"/>
  </w:num>
  <w:num w:numId="13">
    <w:abstractNumId w:val="14"/>
  </w:num>
  <w:num w:numId="14">
    <w:abstractNumId w:val="4"/>
  </w:num>
  <w:num w:numId="15">
    <w:abstractNumId w:val="7"/>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5"/>
  </w:num>
  <w:num w:numId="23">
    <w:abstractNumId w:val="3"/>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91"/>
    <w:rsid w:val="000018B2"/>
    <w:rsid w:val="00002FB7"/>
    <w:rsid w:val="00003B82"/>
    <w:rsid w:val="000053DB"/>
    <w:rsid w:val="000117E1"/>
    <w:rsid w:val="00011D4F"/>
    <w:rsid w:val="00011EE5"/>
    <w:rsid w:val="00012B44"/>
    <w:rsid w:val="00020052"/>
    <w:rsid w:val="00021BEA"/>
    <w:rsid w:val="00022CAE"/>
    <w:rsid w:val="00023FE0"/>
    <w:rsid w:val="00025432"/>
    <w:rsid w:val="000254D2"/>
    <w:rsid w:val="00025785"/>
    <w:rsid w:val="000305A8"/>
    <w:rsid w:val="00033F48"/>
    <w:rsid w:val="00036337"/>
    <w:rsid w:val="000365BA"/>
    <w:rsid w:val="000401BE"/>
    <w:rsid w:val="000427E0"/>
    <w:rsid w:val="000529B2"/>
    <w:rsid w:val="00055A31"/>
    <w:rsid w:val="00055B54"/>
    <w:rsid w:val="00056F49"/>
    <w:rsid w:val="000578F3"/>
    <w:rsid w:val="00060C8F"/>
    <w:rsid w:val="0006404E"/>
    <w:rsid w:val="000640CF"/>
    <w:rsid w:val="000664D7"/>
    <w:rsid w:val="00072A1A"/>
    <w:rsid w:val="00075311"/>
    <w:rsid w:val="000761F1"/>
    <w:rsid w:val="00077556"/>
    <w:rsid w:val="00077FAE"/>
    <w:rsid w:val="000828A4"/>
    <w:rsid w:val="00082FAB"/>
    <w:rsid w:val="0008470E"/>
    <w:rsid w:val="000862FC"/>
    <w:rsid w:val="000863EC"/>
    <w:rsid w:val="00086E6D"/>
    <w:rsid w:val="00090788"/>
    <w:rsid w:val="00090B02"/>
    <w:rsid w:val="00090D6D"/>
    <w:rsid w:val="00090F37"/>
    <w:rsid w:val="00093E66"/>
    <w:rsid w:val="000960A1"/>
    <w:rsid w:val="000967C4"/>
    <w:rsid w:val="00096DA2"/>
    <w:rsid w:val="00097A52"/>
    <w:rsid w:val="000A0272"/>
    <w:rsid w:val="000A0505"/>
    <w:rsid w:val="000A0938"/>
    <w:rsid w:val="000A1313"/>
    <w:rsid w:val="000A3165"/>
    <w:rsid w:val="000A393C"/>
    <w:rsid w:val="000A42F6"/>
    <w:rsid w:val="000B0383"/>
    <w:rsid w:val="000B1F53"/>
    <w:rsid w:val="000B2A84"/>
    <w:rsid w:val="000B2A96"/>
    <w:rsid w:val="000B338A"/>
    <w:rsid w:val="000B626A"/>
    <w:rsid w:val="000B6F47"/>
    <w:rsid w:val="000B7D6D"/>
    <w:rsid w:val="000C0754"/>
    <w:rsid w:val="000C17D8"/>
    <w:rsid w:val="000C1D22"/>
    <w:rsid w:val="000C1E63"/>
    <w:rsid w:val="000C37B6"/>
    <w:rsid w:val="000C5272"/>
    <w:rsid w:val="000C627F"/>
    <w:rsid w:val="000C6916"/>
    <w:rsid w:val="000D1505"/>
    <w:rsid w:val="000D3B58"/>
    <w:rsid w:val="000D4B7A"/>
    <w:rsid w:val="000D6548"/>
    <w:rsid w:val="000D7D88"/>
    <w:rsid w:val="000E1659"/>
    <w:rsid w:val="000E635E"/>
    <w:rsid w:val="000E6B0F"/>
    <w:rsid w:val="000E74FD"/>
    <w:rsid w:val="000F06E7"/>
    <w:rsid w:val="000F224F"/>
    <w:rsid w:val="000F5F44"/>
    <w:rsid w:val="00102DEB"/>
    <w:rsid w:val="001032B8"/>
    <w:rsid w:val="001046D4"/>
    <w:rsid w:val="001060D3"/>
    <w:rsid w:val="00110962"/>
    <w:rsid w:val="00110DD9"/>
    <w:rsid w:val="00111206"/>
    <w:rsid w:val="00120676"/>
    <w:rsid w:val="001208E0"/>
    <w:rsid w:val="001267D2"/>
    <w:rsid w:val="0012774C"/>
    <w:rsid w:val="001310E6"/>
    <w:rsid w:val="00131847"/>
    <w:rsid w:val="00131910"/>
    <w:rsid w:val="00135CF6"/>
    <w:rsid w:val="00135FA2"/>
    <w:rsid w:val="00137CBE"/>
    <w:rsid w:val="0014017C"/>
    <w:rsid w:val="00142E6D"/>
    <w:rsid w:val="00144F5C"/>
    <w:rsid w:val="0014586B"/>
    <w:rsid w:val="00145A13"/>
    <w:rsid w:val="00151046"/>
    <w:rsid w:val="001547DD"/>
    <w:rsid w:val="00155C0D"/>
    <w:rsid w:val="00156258"/>
    <w:rsid w:val="00156844"/>
    <w:rsid w:val="00156D6D"/>
    <w:rsid w:val="00160252"/>
    <w:rsid w:val="00160824"/>
    <w:rsid w:val="001618B2"/>
    <w:rsid w:val="001637BE"/>
    <w:rsid w:val="001662FB"/>
    <w:rsid w:val="0016787A"/>
    <w:rsid w:val="00171B26"/>
    <w:rsid w:val="00172EF9"/>
    <w:rsid w:val="00173405"/>
    <w:rsid w:val="001735DB"/>
    <w:rsid w:val="0017474B"/>
    <w:rsid w:val="00176BF2"/>
    <w:rsid w:val="00177B62"/>
    <w:rsid w:val="00177E1D"/>
    <w:rsid w:val="0018017E"/>
    <w:rsid w:val="001827A9"/>
    <w:rsid w:val="00183A94"/>
    <w:rsid w:val="00184F55"/>
    <w:rsid w:val="001860BB"/>
    <w:rsid w:val="001878D2"/>
    <w:rsid w:val="001902D2"/>
    <w:rsid w:val="00194280"/>
    <w:rsid w:val="001A1083"/>
    <w:rsid w:val="001A2423"/>
    <w:rsid w:val="001A2B80"/>
    <w:rsid w:val="001A4F58"/>
    <w:rsid w:val="001A6586"/>
    <w:rsid w:val="001A6694"/>
    <w:rsid w:val="001A6DF0"/>
    <w:rsid w:val="001B0EE5"/>
    <w:rsid w:val="001B280B"/>
    <w:rsid w:val="001B3097"/>
    <w:rsid w:val="001B6B88"/>
    <w:rsid w:val="001C178C"/>
    <w:rsid w:val="001C4BC7"/>
    <w:rsid w:val="001C4D0A"/>
    <w:rsid w:val="001C637C"/>
    <w:rsid w:val="001C7D36"/>
    <w:rsid w:val="001D0A5F"/>
    <w:rsid w:val="001D0E76"/>
    <w:rsid w:val="001D42AC"/>
    <w:rsid w:val="001D6902"/>
    <w:rsid w:val="001D6C56"/>
    <w:rsid w:val="001E0865"/>
    <w:rsid w:val="001E34AD"/>
    <w:rsid w:val="001E3948"/>
    <w:rsid w:val="001E3D8D"/>
    <w:rsid w:val="001E4E80"/>
    <w:rsid w:val="001E608A"/>
    <w:rsid w:val="001F1AFE"/>
    <w:rsid w:val="001F3603"/>
    <w:rsid w:val="001F3B5E"/>
    <w:rsid w:val="001F60FA"/>
    <w:rsid w:val="001F71D9"/>
    <w:rsid w:val="002004CF"/>
    <w:rsid w:val="002028D8"/>
    <w:rsid w:val="00204399"/>
    <w:rsid w:val="002045C3"/>
    <w:rsid w:val="00205D22"/>
    <w:rsid w:val="00205F7F"/>
    <w:rsid w:val="00206109"/>
    <w:rsid w:val="00211DB9"/>
    <w:rsid w:val="00212F3D"/>
    <w:rsid w:val="0021416C"/>
    <w:rsid w:val="002155D0"/>
    <w:rsid w:val="00215F0D"/>
    <w:rsid w:val="00220126"/>
    <w:rsid w:val="00222AE9"/>
    <w:rsid w:val="002250ED"/>
    <w:rsid w:val="00225753"/>
    <w:rsid w:val="00225C88"/>
    <w:rsid w:val="0022613E"/>
    <w:rsid w:val="002310A4"/>
    <w:rsid w:val="00234F22"/>
    <w:rsid w:val="00235CC1"/>
    <w:rsid w:val="0023609F"/>
    <w:rsid w:val="00237058"/>
    <w:rsid w:val="00243E3A"/>
    <w:rsid w:val="00244E1F"/>
    <w:rsid w:val="002451EA"/>
    <w:rsid w:val="0025233C"/>
    <w:rsid w:val="00254478"/>
    <w:rsid w:val="00254B44"/>
    <w:rsid w:val="00256710"/>
    <w:rsid w:val="002568E9"/>
    <w:rsid w:val="00261022"/>
    <w:rsid w:val="00261A17"/>
    <w:rsid w:val="00262020"/>
    <w:rsid w:val="002620F3"/>
    <w:rsid w:val="0026395A"/>
    <w:rsid w:val="00265837"/>
    <w:rsid w:val="002658E4"/>
    <w:rsid w:val="002666AC"/>
    <w:rsid w:val="002671B8"/>
    <w:rsid w:val="00267FAD"/>
    <w:rsid w:val="00270742"/>
    <w:rsid w:val="00270923"/>
    <w:rsid w:val="00272798"/>
    <w:rsid w:val="00275750"/>
    <w:rsid w:val="002768AE"/>
    <w:rsid w:val="00277983"/>
    <w:rsid w:val="00277E45"/>
    <w:rsid w:val="0028094E"/>
    <w:rsid w:val="00282FCF"/>
    <w:rsid w:val="00284BFA"/>
    <w:rsid w:val="002879F9"/>
    <w:rsid w:val="00287DF3"/>
    <w:rsid w:val="0029096E"/>
    <w:rsid w:val="00292872"/>
    <w:rsid w:val="002960B8"/>
    <w:rsid w:val="002974CB"/>
    <w:rsid w:val="002977E2"/>
    <w:rsid w:val="002A413B"/>
    <w:rsid w:val="002A5AE1"/>
    <w:rsid w:val="002A5C14"/>
    <w:rsid w:val="002A60CD"/>
    <w:rsid w:val="002A6678"/>
    <w:rsid w:val="002B0A25"/>
    <w:rsid w:val="002B15AE"/>
    <w:rsid w:val="002B1A18"/>
    <w:rsid w:val="002B58E3"/>
    <w:rsid w:val="002B6805"/>
    <w:rsid w:val="002C0D0E"/>
    <w:rsid w:val="002C21A1"/>
    <w:rsid w:val="002C4FCB"/>
    <w:rsid w:val="002D1051"/>
    <w:rsid w:val="002D28CD"/>
    <w:rsid w:val="002D2C89"/>
    <w:rsid w:val="002D339F"/>
    <w:rsid w:val="002D44B7"/>
    <w:rsid w:val="002D582E"/>
    <w:rsid w:val="002D63AE"/>
    <w:rsid w:val="002D6767"/>
    <w:rsid w:val="002D6D70"/>
    <w:rsid w:val="002D79F2"/>
    <w:rsid w:val="002E01F1"/>
    <w:rsid w:val="002E2783"/>
    <w:rsid w:val="002E36DA"/>
    <w:rsid w:val="002E4A67"/>
    <w:rsid w:val="002E538F"/>
    <w:rsid w:val="002E570E"/>
    <w:rsid w:val="002E64BB"/>
    <w:rsid w:val="002E6E82"/>
    <w:rsid w:val="002E73A1"/>
    <w:rsid w:val="002F3170"/>
    <w:rsid w:val="002F45E1"/>
    <w:rsid w:val="002F5D11"/>
    <w:rsid w:val="002F5EA4"/>
    <w:rsid w:val="002F7021"/>
    <w:rsid w:val="002F756B"/>
    <w:rsid w:val="002F7B83"/>
    <w:rsid w:val="002F7C46"/>
    <w:rsid w:val="002F7C79"/>
    <w:rsid w:val="00301B4E"/>
    <w:rsid w:val="00303D11"/>
    <w:rsid w:val="00304318"/>
    <w:rsid w:val="00306E36"/>
    <w:rsid w:val="00311045"/>
    <w:rsid w:val="003110A4"/>
    <w:rsid w:val="0031263D"/>
    <w:rsid w:val="003161FB"/>
    <w:rsid w:val="00316B72"/>
    <w:rsid w:val="00317BB6"/>
    <w:rsid w:val="003207FC"/>
    <w:rsid w:val="0032273F"/>
    <w:rsid w:val="003233F7"/>
    <w:rsid w:val="00324E32"/>
    <w:rsid w:val="003264A8"/>
    <w:rsid w:val="00327D2F"/>
    <w:rsid w:val="0033198A"/>
    <w:rsid w:val="0033355E"/>
    <w:rsid w:val="00333A03"/>
    <w:rsid w:val="00335F3A"/>
    <w:rsid w:val="00343735"/>
    <w:rsid w:val="00352880"/>
    <w:rsid w:val="00352989"/>
    <w:rsid w:val="003535FE"/>
    <w:rsid w:val="00360FC7"/>
    <w:rsid w:val="003673BB"/>
    <w:rsid w:val="00370E1A"/>
    <w:rsid w:val="0037233D"/>
    <w:rsid w:val="00372F6D"/>
    <w:rsid w:val="00373266"/>
    <w:rsid w:val="003769F5"/>
    <w:rsid w:val="00377860"/>
    <w:rsid w:val="003817F6"/>
    <w:rsid w:val="00383326"/>
    <w:rsid w:val="00383FFC"/>
    <w:rsid w:val="00384AF1"/>
    <w:rsid w:val="00385A46"/>
    <w:rsid w:val="003863C6"/>
    <w:rsid w:val="003863E1"/>
    <w:rsid w:val="00390058"/>
    <w:rsid w:val="00392693"/>
    <w:rsid w:val="003946A6"/>
    <w:rsid w:val="003A09F5"/>
    <w:rsid w:val="003A168F"/>
    <w:rsid w:val="003A183A"/>
    <w:rsid w:val="003A2EAE"/>
    <w:rsid w:val="003A5BCB"/>
    <w:rsid w:val="003A6965"/>
    <w:rsid w:val="003B1B97"/>
    <w:rsid w:val="003B399E"/>
    <w:rsid w:val="003B4343"/>
    <w:rsid w:val="003B7989"/>
    <w:rsid w:val="003C06D0"/>
    <w:rsid w:val="003C1167"/>
    <w:rsid w:val="003C16F9"/>
    <w:rsid w:val="003C1E55"/>
    <w:rsid w:val="003C5B8A"/>
    <w:rsid w:val="003C5CCD"/>
    <w:rsid w:val="003D488F"/>
    <w:rsid w:val="003E056C"/>
    <w:rsid w:val="003E6004"/>
    <w:rsid w:val="003F18F6"/>
    <w:rsid w:val="003F55CB"/>
    <w:rsid w:val="004027B8"/>
    <w:rsid w:val="004046D4"/>
    <w:rsid w:val="0040470E"/>
    <w:rsid w:val="00410ADE"/>
    <w:rsid w:val="00412B34"/>
    <w:rsid w:val="00413AE3"/>
    <w:rsid w:val="00415FCC"/>
    <w:rsid w:val="00421D19"/>
    <w:rsid w:val="00421DAF"/>
    <w:rsid w:val="00422262"/>
    <w:rsid w:val="004244A4"/>
    <w:rsid w:val="0042696F"/>
    <w:rsid w:val="00430622"/>
    <w:rsid w:val="00433E24"/>
    <w:rsid w:val="004343E2"/>
    <w:rsid w:val="00434E47"/>
    <w:rsid w:val="00435BEB"/>
    <w:rsid w:val="00436703"/>
    <w:rsid w:val="00436F8A"/>
    <w:rsid w:val="00443228"/>
    <w:rsid w:val="0044446A"/>
    <w:rsid w:val="004445C6"/>
    <w:rsid w:val="00444F13"/>
    <w:rsid w:val="00454A18"/>
    <w:rsid w:val="00454CC4"/>
    <w:rsid w:val="0045796C"/>
    <w:rsid w:val="00460B5C"/>
    <w:rsid w:val="00460B69"/>
    <w:rsid w:val="00461642"/>
    <w:rsid w:val="00461CB5"/>
    <w:rsid w:val="0046307C"/>
    <w:rsid w:val="00465E75"/>
    <w:rsid w:val="004679E8"/>
    <w:rsid w:val="004719D2"/>
    <w:rsid w:val="00474D60"/>
    <w:rsid w:val="00475E40"/>
    <w:rsid w:val="00481E23"/>
    <w:rsid w:val="00481EBF"/>
    <w:rsid w:val="00484FA5"/>
    <w:rsid w:val="004856A1"/>
    <w:rsid w:val="00485ABE"/>
    <w:rsid w:val="0048723F"/>
    <w:rsid w:val="00493C48"/>
    <w:rsid w:val="00494428"/>
    <w:rsid w:val="00494CFE"/>
    <w:rsid w:val="0049686D"/>
    <w:rsid w:val="00497565"/>
    <w:rsid w:val="004A0988"/>
    <w:rsid w:val="004A34EC"/>
    <w:rsid w:val="004A36F6"/>
    <w:rsid w:val="004A51AD"/>
    <w:rsid w:val="004A612B"/>
    <w:rsid w:val="004A753F"/>
    <w:rsid w:val="004B2E77"/>
    <w:rsid w:val="004B5526"/>
    <w:rsid w:val="004B6CE0"/>
    <w:rsid w:val="004B77A5"/>
    <w:rsid w:val="004C2025"/>
    <w:rsid w:val="004C2755"/>
    <w:rsid w:val="004C2BB7"/>
    <w:rsid w:val="004C7B73"/>
    <w:rsid w:val="004D1740"/>
    <w:rsid w:val="004D77B1"/>
    <w:rsid w:val="004E1881"/>
    <w:rsid w:val="004F0AE8"/>
    <w:rsid w:val="004F3D8A"/>
    <w:rsid w:val="0050105F"/>
    <w:rsid w:val="00503DF6"/>
    <w:rsid w:val="00506D7E"/>
    <w:rsid w:val="00512CB7"/>
    <w:rsid w:val="00513514"/>
    <w:rsid w:val="00514995"/>
    <w:rsid w:val="00515AAF"/>
    <w:rsid w:val="00516251"/>
    <w:rsid w:val="0052020A"/>
    <w:rsid w:val="005215DA"/>
    <w:rsid w:val="00522FCD"/>
    <w:rsid w:val="00522FEE"/>
    <w:rsid w:val="005231EC"/>
    <w:rsid w:val="00525EDE"/>
    <w:rsid w:val="00526D28"/>
    <w:rsid w:val="00531D6F"/>
    <w:rsid w:val="00532EB2"/>
    <w:rsid w:val="00536728"/>
    <w:rsid w:val="00537E40"/>
    <w:rsid w:val="00542AC9"/>
    <w:rsid w:val="00550005"/>
    <w:rsid w:val="0055084D"/>
    <w:rsid w:val="00560872"/>
    <w:rsid w:val="00561123"/>
    <w:rsid w:val="00562908"/>
    <w:rsid w:val="00563F5A"/>
    <w:rsid w:val="005651F9"/>
    <w:rsid w:val="005662D3"/>
    <w:rsid w:val="00567F82"/>
    <w:rsid w:val="00571F5B"/>
    <w:rsid w:val="0057312D"/>
    <w:rsid w:val="00576107"/>
    <w:rsid w:val="00576165"/>
    <w:rsid w:val="005811EE"/>
    <w:rsid w:val="00581F80"/>
    <w:rsid w:val="0058670F"/>
    <w:rsid w:val="005872C8"/>
    <w:rsid w:val="00587733"/>
    <w:rsid w:val="00587EAF"/>
    <w:rsid w:val="005905A3"/>
    <w:rsid w:val="005912F9"/>
    <w:rsid w:val="00592D61"/>
    <w:rsid w:val="00592F5C"/>
    <w:rsid w:val="005949DC"/>
    <w:rsid w:val="005A0DAC"/>
    <w:rsid w:val="005A1A11"/>
    <w:rsid w:val="005A592B"/>
    <w:rsid w:val="005A7412"/>
    <w:rsid w:val="005B1241"/>
    <w:rsid w:val="005B4052"/>
    <w:rsid w:val="005B5852"/>
    <w:rsid w:val="005B5BA7"/>
    <w:rsid w:val="005B625E"/>
    <w:rsid w:val="005C3A71"/>
    <w:rsid w:val="005C5340"/>
    <w:rsid w:val="005D283A"/>
    <w:rsid w:val="005D2C5D"/>
    <w:rsid w:val="005D518B"/>
    <w:rsid w:val="005D57B3"/>
    <w:rsid w:val="005D6AE3"/>
    <w:rsid w:val="005E1374"/>
    <w:rsid w:val="005E3415"/>
    <w:rsid w:val="005E6A05"/>
    <w:rsid w:val="005F0A34"/>
    <w:rsid w:val="005F0FF6"/>
    <w:rsid w:val="005F1BB5"/>
    <w:rsid w:val="005F2072"/>
    <w:rsid w:val="005F3AE7"/>
    <w:rsid w:val="005F5453"/>
    <w:rsid w:val="005F59F4"/>
    <w:rsid w:val="00600E7E"/>
    <w:rsid w:val="00607473"/>
    <w:rsid w:val="006109A0"/>
    <w:rsid w:val="00610B26"/>
    <w:rsid w:val="00612865"/>
    <w:rsid w:val="00614795"/>
    <w:rsid w:val="00614F38"/>
    <w:rsid w:val="0061617F"/>
    <w:rsid w:val="006205E1"/>
    <w:rsid w:val="00622175"/>
    <w:rsid w:val="0062357B"/>
    <w:rsid w:val="00626001"/>
    <w:rsid w:val="0062678A"/>
    <w:rsid w:val="0062682B"/>
    <w:rsid w:val="00630F2D"/>
    <w:rsid w:val="00632945"/>
    <w:rsid w:val="00633665"/>
    <w:rsid w:val="00635DC2"/>
    <w:rsid w:val="00636676"/>
    <w:rsid w:val="00636C3D"/>
    <w:rsid w:val="006371D7"/>
    <w:rsid w:val="006402A2"/>
    <w:rsid w:val="00640D21"/>
    <w:rsid w:val="006447B4"/>
    <w:rsid w:val="0064713E"/>
    <w:rsid w:val="006474F2"/>
    <w:rsid w:val="00647B2A"/>
    <w:rsid w:val="00647FA2"/>
    <w:rsid w:val="006516F4"/>
    <w:rsid w:val="00651E36"/>
    <w:rsid w:val="00652B44"/>
    <w:rsid w:val="00653697"/>
    <w:rsid w:val="006536E4"/>
    <w:rsid w:val="006567B5"/>
    <w:rsid w:val="006623F7"/>
    <w:rsid w:val="006628C4"/>
    <w:rsid w:val="00663179"/>
    <w:rsid w:val="006638D0"/>
    <w:rsid w:val="006649BF"/>
    <w:rsid w:val="006654E7"/>
    <w:rsid w:val="00666D3D"/>
    <w:rsid w:val="00667943"/>
    <w:rsid w:val="00680040"/>
    <w:rsid w:val="0068188A"/>
    <w:rsid w:val="00682C2F"/>
    <w:rsid w:val="00690895"/>
    <w:rsid w:val="00690CE8"/>
    <w:rsid w:val="00694775"/>
    <w:rsid w:val="00695446"/>
    <w:rsid w:val="0069739B"/>
    <w:rsid w:val="006A1877"/>
    <w:rsid w:val="006A21C0"/>
    <w:rsid w:val="006A2571"/>
    <w:rsid w:val="006A30CF"/>
    <w:rsid w:val="006A48AF"/>
    <w:rsid w:val="006A52E3"/>
    <w:rsid w:val="006A77B3"/>
    <w:rsid w:val="006B0A9A"/>
    <w:rsid w:val="006B12E2"/>
    <w:rsid w:val="006B2B02"/>
    <w:rsid w:val="006C167F"/>
    <w:rsid w:val="006C38D7"/>
    <w:rsid w:val="006C4009"/>
    <w:rsid w:val="006C438D"/>
    <w:rsid w:val="006C66D8"/>
    <w:rsid w:val="006D133D"/>
    <w:rsid w:val="006D1CE8"/>
    <w:rsid w:val="006D3F6A"/>
    <w:rsid w:val="006E5663"/>
    <w:rsid w:val="006E7678"/>
    <w:rsid w:val="006F00BA"/>
    <w:rsid w:val="006F16C5"/>
    <w:rsid w:val="006F5097"/>
    <w:rsid w:val="006F57F4"/>
    <w:rsid w:val="0070000C"/>
    <w:rsid w:val="007010FA"/>
    <w:rsid w:val="00701317"/>
    <w:rsid w:val="00701AB7"/>
    <w:rsid w:val="0070278F"/>
    <w:rsid w:val="00702962"/>
    <w:rsid w:val="00702B82"/>
    <w:rsid w:val="00703053"/>
    <w:rsid w:val="007030EF"/>
    <w:rsid w:val="0070318A"/>
    <w:rsid w:val="0070368F"/>
    <w:rsid w:val="00710996"/>
    <w:rsid w:val="00712A26"/>
    <w:rsid w:val="00721189"/>
    <w:rsid w:val="007214CD"/>
    <w:rsid w:val="00722ECA"/>
    <w:rsid w:val="00730ACF"/>
    <w:rsid w:val="007320D8"/>
    <w:rsid w:val="00734156"/>
    <w:rsid w:val="007356E9"/>
    <w:rsid w:val="0073746F"/>
    <w:rsid w:val="007414E4"/>
    <w:rsid w:val="0074423F"/>
    <w:rsid w:val="0074458E"/>
    <w:rsid w:val="007452D4"/>
    <w:rsid w:val="00745D66"/>
    <w:rsid w:val="0075094D"/>
    <w:rsid w:val="00750AFE"/>
    <w:rsid w:val="00750EAA"/>
    <w:rsid w:val="007574A8"/>
    <w:rsid w:val="00764C43"/>
    <w:rsid w:val="00765055"/>
    <w:rsid w:val="007714C0"/>
    <w:rsid w:val="00772D59"/>
    <w:rsid w:val="0077400E"/>
    <w:rsid w:val="00774EA2"/>
    <w:rsid w:val="007755B8"/>
    <w:rsid w:val="00780A21"/>
    <w:rsid w:val="00785D0A"/>
    <w:rsid w:val="00786024"/>
    <w:rsid w:val="00787364"/>
    <w:rsid w:val="00787D02"/>
    <w:rsid w:val="00792C37"/>
    <w:rsid w:val="00795995"/>
    <w:rsid w:val="00796A48"/>
    <w:rsid w:val="00797CE3"/>
    <w:rsid w:val="007A3FCB"/>
    <w:rsid w:val="007A4567"/>
    <w:rsid w:val="007A6138"/>
    <w:rsid w:val="007B11B6"/>
    <w:rsid w:val="007B1280"/>
    <w:rsid w:val="007B1B22"/>
    <w:rsid w:val="007B439E"/>
    <w:rsid w:val="007B4814"/>
    <w:rsid w:val="007B7EF9"/>
    <w:rsid w:val="007C0E25"/>
    <w:rsid w:val="007C35C1"/>
    <w:rsid w:val="007C6136"/>
    <w:rsid w:val="007C62C0"/>
    <w:rsid w:val="007C6703"/>
    <w:rsid w:val="007C6BF9"/>
    <w:rsid w:val="007D1143"/>
    <w:rsid w:val="007D791D"/>
    <w:rsid w:val="007E108A"/>
    <w:rsid w:val="007F02F4"/>
    <w:rsid w:val="007F0DEA"/>
    <w:rsid w:val="007F29E6"/>
    <w:rsid w:val="007F3A63"/>
    <w:rsid w:val="007F42CD"/>
    <w:rsid w:val="007F4B17"/>
    <w:rsid w:val="007F564D"/>
    <w:rsid w:val="007F7167"/>
    <w:rsid w:val="0080091E"/>
    <w:rsid w:val="00800EBA"/>
    <w:rsid w:val="00801E22"/>
    <w:rsid w:val="0080251C"/>
    <w:rsid w:val="00803ADB"/>
    <w:rsid w:val="008072EB"/>
    <w:rsid w:val="00810E62"/>
    <w:rsid w:val="00812504"/>
    <w:rsid w:val="008129B4"/>
    <w:rsid w:val="00812F46"/>
    <w:rsid w:val="00814E7F"/>
    <w:rsid w:val="008210FE"/>
    <w:rsid w:val="008224AE"/>
    <w:rsid w:val="00822E34"/>
    <w:rsid w:val="0082367B"/>
    <w:rsid w:val="00823A2E"/>
    <w:rsid w:val="00824DF8"/>
    <w:rsid w:val="0082593C"/>
    <w:rsid w:val="00826866"/>
    <w:rsid w:val="008273E7"/>
    <w:rsid w:val="0082797B"/>
    <w:rsid w:val="00832717"/>
    <w:rsid w:val="00840313"/>
    <w:rsid w:val="0084040B"/>
    <w:rsid w:val="00842D2B"/>
    <w:rsid w:val="00843E24"/>
    <w:rsid w:val="00850EBF"/>
    <w:rsid w:val="00851881"/>
    <w:rsid w:val="0085522C"/>
    <w:rsid w:val="00857D42"/>
    <w:rsid w:val="00860C58"/>
    <w:rsid w:val="00862719"/>
    <w:rsid w:val="00863E3A"/>
    <w:rsid w:val="008725FD"/>
    <w:rsid w:val="00875C3E"/>
    <w:rsid w:val="00876EAC"/>
    <w:rsid w:val="00877A23"/>
    <w:rsid w:val="00877BE4"/>
    <w:rsid w:val="00884159"/>
    <w:rsid w:val="00884EDB"/>
    <w:rsid w:val="0089243C"/>
    <w:rsid w:val="00895BF5"/>
    <w:rsid w:val="00896B42"/>
    <w:rsid w:val="008A1987"/>
    <w:rsid w:val="008A1E39"/>
    <w:rsid w:val="008A23F3"/>
    <w:rsid w:val="008A4631"/>
    <w:rsid w:val="008A5856"/>
    <w:rsid w:val="008A5AD4"/>
    <w:rsid w:val="008B0750"/>
    <w:rsid w:val="008B0E95"/>
    <w:rsid w:val="008B1030"/>
    <w:rsid w:val="008B5AB6"/>
    <w:rsid w:val="008B5B0F"/>
    <w:rsid w:val="008C150B"/>
    <w:rsid w:val="008C18F3"/>
    <w:rsid w:val="008C4496"/>
    <w:rsid w:val="008C6AA7"/>
    <w:rsid w:val="008D5FB4"/>
    <w:rsid w:val="008D744A"/>
    <w:rsid w:val="008D7FB4"/>
    <w:rsid w:val="008E3FA2"/>
    <w:rsid w:val="008E4067"/>
    <w:rsid w:val="008E5E15"/>
    <w:rsid w:val="008E5E9C"/>
    <w:rsid w:val="008E79FC"/>
    <w:rsid w:val="008F49EC"/>
    <w:rsid w:val="008F597A"/>
    <w:rsid w:val="009021A4"/>
    <w:rsid w:val="0090275F"/>
    <w:rsid w:val="00904707"/>
    <w:rsid w:val="00905DD2"/>
    <w:rsid w:val="0091083E"/>
    <w:rsid w:val="00910FE5"/>
    <w:rsid w:val="009113A6"/>
    <w:rsid w:val="00911F2E"/>
    <w:rsid w:val="009128B1"/>
    <w:rsid w:val="0091457E"/>
    <w:rsid w:val="009148C7"/>
    <w:rsid w:val="00920AC2"/>
    <w:rsid w:val="009219DD"/>
    <w:rsid w:val="00922408"/>
    <w:rsid w:val="00925D2C"/>
    <w:rsid w:val="009260F5"/>
    <w:rsid w:val="009301DA"/>
    <w:rsid w:val="00930BEA"/>
    <w:rsid w:val="00934FB3"/>
    <w:rsid w:val="0093577B"/>
    <w:rsid w:val="009379C7"/>
    <w:rsid w:val="00940B1A"/>
    <w:rsid w:val="009419F7"/>
    <w:rsid w:val="00942066"/>
    <w:rsid w:val="00942988"/>
    <w:rsid w:val="00944514"/>
    <w:rsid w:val="009477F0"/>
    <w:rsid w:val="00950A11"/>
    <w:rsid w:val="0095278D"/>
    <w:rsid w:val="009538CD"/>
    <w:rsid w:val="009547A4"/>
    <w:rsid w:val="009611BF"/>
    <w:rsid w:val="00964680"/>
    <w:rsid w:val="00965133"/>
    <w:rsid w:val="00965475"/>
    <w:rsid w:val="00967999"/>
    <w:rsid w:val="009703C2"/>
    <w:rsid w:val="00972CC4"/>
    <w:rsid w:val="00975451"/>
    <w:rsid w:val="009772B8"/>
    <w:rsid w:val="00980BC6"/>
    <w:rsid w:val="00981D33"/>
    <w:rsid w:val="009824B7"/>
    <w:rsid w:val="009837E1"/>
    <w:rsid w:val="009841D7"/>
    <w:rsid w:val="00984478"/>
    <w:rsid w:val="0098615E"/>
    <w:rsid w:val="009863E7"/>
    <w:rsid w:val="009868EF"/>
    <w:rsid w:val="00993531"/>
    <w:rsid w:val="00994E60"/>
    <w:rsid w:val="00996F7C"/>
    <w:rsid w:val="009A030B"/>
    <w:rsid w:val="009A267A"/>
    <w:rsid w:val="009A2CE7"/>
    <w:rsid w:val="009A6575"/>
    <w:rsid w:val="009A6B4B"/>
    <w:rsid w:val="009B19F0"/>
    <w:rsid w:val="009B1C29"/>
    <w:rsid w:val="009B1DD3"/>
    <w:rsid w:val="009B51A3"/>
    <w:rsid w:val="009B71A6"/>
    <w:rsid w:val="009B73EC"/>
    <w:rsid w:val="009C4628"/>
    <w:rsid w:val="009C7A2B"/>
    <w:rsid w:val="009C7DC7"/>
    <w:rsid w:val="009D2B6E"/>
    <w:rsid w:val="009D32DC"/>
    <w:rsid w:val="009D3B16"/>
    <w:rsid w:val="009D449F"/>
    <w:rsid w:val="009D6DAB"/>
    <w:rsid w:val="009D7B01"/>
    <w:rsid w:val="009E01A3"/>
    <w:rsid w:val="009E090C"/>
    <w:rsid w:val="009E300C"/>
    <w:rsid w:val="009E4A68"/>
    <w:rsid w:val="009E5852"/>
    <w:rsid w:val="009E661E"/>
    <w:rsid w:val="009E6F71"/>
    <w:rsid w:val="009E716A"/>
    <w:rsid w:val="009E758D"/>
    <w:rsid w:val="009E7B16"/>
    <w:rsid w:val="009F3F3D"/>
    <w:rsid w:val="009F46CA"/>
    <w:rsid w:val="009F47AE"/>
    <w:rsid w:val="009F4912"/>
    <w:rsid w:val="009F529B"/>
    <w:rsid w:val="009F56E0"/>
    <w:rsid w:val="009F583F"/>
    <w:rsid w:val="009F63B9"/>
    <w:rsid w:val="009F73E5"/>
    <w:rsid w:val="009F74A8"/>
    <w:rsid w:val="00A015D4"/>
    <w:rsid w:val="00A0232F"/>
    <w:rsid w:val="00A06A2D"/>
    <w:rsid w:val="00A12313"/>
    <w:rsid w:val="00A12F7A"/>
    <w:rsid w:val="00A14EB2"/>
    <w:rsid w:val="00A1552B"/>
    <w:rsid w:val="00A163A0"/>
    <w:rsid w:val="00A20F0C"/>
    <w:rsid w:val="00A22723"/>
    <w:rsid w:val="00A26781"/>
    <w:rsid w:val="00A27035"/>
    <w:rsid w:val="00A27A48"/>
    <w:rsid w:val="00A304BE"/>
    <w:rsid w:val="00A31224"/>
    <w:rsid w:val="00A34A46"/>
    <w:rsid w:val="00A401E4"/>
    <w:rsid w:val="00A440ED"/>
    <w:rsid w:val="00A44517"/>
    <w:rsid w:val="00A44A3A"/>
    <w:rsid w:val="00A454D4"/>
    <w:rsid w:val="00A455F1"/>
    <w:rsid w:val="00A47699"/>
    <w:rsid w:val="00A50A3F"/>
    <w:rsid w:val="00A51449"/>
    <w:rsid w:val="00A5188B"/>
    <w:rsid w:val="00A52816"/>
    <w:rsid w:val="00A5658A"/>
    <w:rsid w:val="00A57952"/>
    <w:rsid w:val="00A61DD7"/>
    <w:rsid w:val="00A63C0C"/>
    <w:rsid w:val="00A64852"/>
    <w:rsid w:val="00A730D3"/>
    <w:rsid w:val="00A74665"/>
    <w:rsid w:val="00A75A58"/>
    <w:rsid w:val="00A76FE1"/>
    <w:rsid w:val="00A7773A"/>
    <w:rsid w:val="00A80EF5"/>
    <w:rsid w:val="00A831A0"/>
    <w:rsid w:val="00A84ABF"/>
    <w:rsid w:val="00A84D86"/>
    <w:rsid w:val="00A86278"/>
    <w:rsid w:val="00A87F7E"/>
    <w:rsid w:val="00A912BA"/>
    <w:rsid w:val="00AA0249"/>
    <w:rsid w:val="00AA0EF3"/>
    <w:rsid w:val="00AA1D09"/>
    <w:rsid w:val="00AA2BED"/>
    <w:rsid w:val="00AA2FA4"/>
    <w:rsid w:val="00AA30E3"/>
    <w:rsid w:val="00AA5193"/>
    <w:rsid w:val="00AA5833"/>
    <w:rsid w:val="00AA5864"/>
    <w:rsid w:val="00AA6CB3"/>
    <w:rsid w:val="00AA7074"/>
    <w:rsid w:val="00AB045D"/>
    <w:rsid w:val="00AB2B0D"/>
    <w:rsid w:val="00AB5C4A"/>
    <w:rsid w:val="00AB6BE5"/>
    <w:rsid w:val="00AB782D"/>
    <w:rsid w:val="00AB7A2C"/>
    <w:rsid w:val="00AC08F5"/>
    <w:rsid w:val="00AC10A8"/>
    <w:rsid w:val="00AC483F"/>
    <w:rsid w:val="00AC4E8F"/>
    <w:rsid w:val="00AC5917"/>
    <w:rsid w:val="00AC6B0A"/>
    <w:rsid w:val="00AD0DD2"/>
    <w:rsid w:val="00AD2A12"/>
    <w:rsid w:val="00AD3BCA"/>
    <w:rsid w:val="00AD7875"/>
    <w:rsid w:val="00AE1133"/>
    <w:rsid w:val="00AE4A20"/>
    <w:rsid w:val="00AE53B4"/>
    <w:rsid w:val="00AE682E"/>
    <w:rsid w:val="00AE757D"/>
    <w:rsid w:val="00AE7796"/>
    <w:rsid w:val="00AE78A1"/>
    <w:rsid w:val="00AE7D94"/>
    <w:rsid w:val="00AF1A32"/>
    <w:rsid w:val="00AF1C60"/>
    <w:rsid w:val="00AF28A9"/>
    <w:rsid w:val="00AF3096"/>
    <w:rsid w:val="00B01A4B"/>
    <w:rsid w:val="00B01AE9"/>
    <w:rsid w:val="00B05A3B"/>
    <w:rsid w:val="00B0646C"/>
    <w:rsid w:val="00B13D63"/>
    <w:rsid w:val="00B14292"/>
    <w:rsid w:val="00B203F8"/>
    <w:rsid w:val="00B32BA3"/>
    <w:rsid w:val="00B33270"/>
    <w:rsid w:val="00B336E7"/>
    <w:rsid w:val="00B40ACD"/>
    <w:rsid w:val="00B41DA0"/>
    <w:rsid w:val="00B427FC"/>
    <w:rsid w:val="00B51911"/>
    <w:rsid w:val="00B52CF8"/>
    <w:rsid w:val="00B553FF"/>
    <w:rsid w:val="00B61D53"/>
    <w:rsid w:val="00B61FD4"/>
    <w:rsid w:val="00B62721"/>
    <w:rsid w:val="00B638B5"/>
    <w:rsid w:val="00B64B6E"/>
    <w:rsid w:val="00B6514A"/>
    <w:rsid w:val="00B6591D"/>
    <w:rsid w:val="00B670B0"/>
    <w:rsid w:val="00B67EAC"/>
    <w:rsid w:val="00B72F28"/>
    <w:rsid w:val="00B750C8"/>
    <w:rsid w:val="00B76FE2"/>
    <w:rsid w:val="00B83611"/>
    <w:rsid w:val="00B8648C"/>
    <w:rsid w:val="00B87994"/>
    <w:rsid w:val="00B934FE"/>
    <w:rsid w:val="00B93566"/>
    <w:rsid w:val="00B972B8"/>
    <w:rsid w:val="00B977E7"/>
    <w:rsid w:val="00B97C1B"/>
    <w:rsid w:val="00BA0498"/>
    <w:rsid w:val="00BA2689"/>
    <w:rsid w:val="00BA2AA5"/>
    <w:rsid w:val="00BA2E42"/>
    <w:rsid w:val="00BA5BA9"/>
    <w:rsid w:val="00BA6255"/>
    <w:rsid w:val="00BA660B"/>
    <w:rsid w:val="00BB1470"/>
    <w:rsid w:val="00BB1A65"/>
    <w:rsid w:val="00BB3F26"/>
    <w:rsid w:val="00BB540C"/>
    <w:rsid w:val="00BB5AE1"/>
    <w:rsid w:val="00BB6463"/>
    <w:rsid w:val="00BB64B6"/>
    <w:rsid w:val="00BB7029"/>
    <w:rsid w:val="00BC1F89"/>
    <w:rsid w:val="00BC35D3"/>
    <w:rsid w:val="00BC39D7"/>
    <w:rsid w:val="00BC445B"/>
    <w:rsid w:val="00BC6AD5"/>
    <w:rsid w:val="00BD2134"/>
    <w:rsid w:val="00BD2774"/>
    <w:rsid w:val="00BD596E"/>
    <w:rsid w:val="00BD5D24"/>
    <w:rsid w:val="00BD6059"/>
    <w:rsid w:val="00BE0AA3"/>
    <w:rsid w:val="00BE38C4"/>
    <w:rsid w:val="00BE451B"/>
    <w:rsid w:val="00BE4593"/>
    <w:rsid w:val="00BE4ED8"/>
    <w:rsid w:val="00BE5A7F"/>
    <w:rsid w:val="00BE5AA6"/>
    <w:rsid w:val="00BE5E40"/>
    <w:rsid w:val="00BE793E"/>
    <w:rsid w:val="00BF2457"/>
    <w:rsid w:val="00BF2EAF"/>
    <w:rsid w:val="00BF3A24"/>
    <w:rsid w:val="00BF4F83"/>
    <w:rsid w:val="00BF720E"/>
    <w:rsid w:val="00BF7B1D"/>
    <w:rsid w:val="00C004DC"/>
    <w:rsid w:val="00C01D13"/>
    <w:rsid w:val="00C02C9A"/>
    <w:rsid w:val="00C02F87"/>
    <w:rsid w:val="00C04728"/>
    <w:rsid w:val="00C04C48"/>
    <w:rsid w:val="00C0535D"/>
    <w:rsid w:val="00C07D07"/>
    <w:rsid w:val="00C11823"/>
    <w:rsid w:val="00C12B1D"/>
    <w:rsid w:val="00C12C12"/>
    <w:rsid w:val="00C13BEC"/>
    <w:rsid w:val="00C22B8E"/>
    <w:rsid w:val="00C23D61"/>
    <w:rsid w:val="00C24C76"/>
    <w:rsid w:val="00C2618E"/>
    <w:rsid w:val="00C30D27"/>
    <w:rsid w:val="00C3110D"/>
    <w:rsid w:val="00C37835"/>
    <w:rsid w:val="00C4352E"/>
    <w:rsid w:val="00C45C94"/>
    <w:rsid w:val="00C523DD"/>
    <w:rsid w:val="00C5619C"/>
    <w:rsid w:val="00C57719"/>
    <w:rsid w:val="00C607A1"/>
    <w:rsid w:val="00C6343B"/>
    <w:rsid w:val="00C770E9"/>
    <w:rsid w:val="00C77432"/>
    <w:rsid w:val="00C808E6"/>
    <w:rsid w:val="00C814E6"/>
    <w:rsid w:val="00C818C8"/>
    <w:rsid w:val="00C848F9"/>
    <w:rsid w:val="00C86D43"/>
    <w:rsid w:val="00C91225"/>
    <w:rsid w:val="00C919A2"/>
    <w:rsid w:val="00C92CE7"/>
    <w:rsid w:val="00C93BC7"/>
    <w:rsid w:val="00C93C5D"/>
    <w:rsid w:val="00C94196"/>
    <w:rsid w:val="00C947F5"/>
    <w:rsid w:val="00C9571C"/>
    <w:rsid w:val="00C95B67"/>
    <w:rsid w:val="00C95C20"/>
    <w:rsid w:val="00C9679E"/>
    <w:rsid w:val="00C96E4D"/>
    <w:rsid w:val="00CA0FAF"/>
    <w:rsid w:val="00CA259E"/>
    <w:rsid w:val="00CA3A92"/>
    <w:rsid w:val="00CA4157"/>
    <w:rsid w:val="00CA7A78"/>
    <w:rsid w:val="00CB1257"/>
    <w:rsid w:val="00CB5D1D"/>
    <w:rsid w:val="00CB5DDA"/>
    <w:rsid w:val="00CC10ED"/>
    <w:rsid w:val="00CC132A"/>
    <w:rsid w:val="00CC1D70"/>
    <w:rsid w:val="00CC3589"/>
    <w:rsid w:val="00CC58E8"/>
    <w:rsid w:val="00CC5F25"/>
    <w:rsid w:val="00CC6591"/>
    <w:rsid w:val="00CD0B03"/>
    <w:rsid w:val="00CD0B5A"/>
    <w:rsid w:val="00CD1644"/>
    <w:rsid w:val="00CD2571"/>
    <w:rsid w:val="00CD471A"/>
    <w:rsid w:val="00CE0D36"/>
    <w:rsid w:val="00CE1375"/>
    <w:rsid w:val="00CE2CE5"/>
    <w:rsid w:val="00CE3AFA"/>
    <w:rsid w:val="00CE44E5"/>
    <w:rsid w:val="00CE4883"/>
    <w:rsid w:val="00CE67CD"/>
    <w:rsid w:val="00CE6D80"/>
    <w:rsid w:val="00CE6F1D"/>
    <w:rsid w:val="00CE7111"/>
    <w:rsid w:val="00CE7AFB"/>
    <w:rsid w:val="00CE7DAE"/>
    <w:rsid w:val="00CE7EE5"/>
    <w:rsid w:val="00CF09F1"/>
    <w:rsid w:val="00CF1B76"/>
    <w:rsid w:val="00CF3344"/>
    <w:rsid w:val="00CF4A7A"/>
    <w:rsid w:val="00CF4F5E"/>
    <w:rsid w:val="00CF5278"/>
    <w:rsid w:val="00CF7065"/>
    <w:rsid w:val="00CF7830"/>
    <w:rsid w:val="00D00013"/>
    <w:rsid w:val="00D0392A"/>
    <w:rsid w:val="00D03C30"/>
    <w:rsid w:val="00D06ABF"/>
    <w:rsid w:val="00D119A9"/>
    <w:rsid w:val="00D147B7"/>
    <w:rsid w:val="00D17CEE"/>
    <w:rsid w:val="00D2028B"/>
    <w:rsid w:val="00D20C43"/>
    <w:rsid w:val="00D2187C"/>
    <w:rsid w:val="00D238DE"/>
    <w:rsid w:val="00D23E3C"/>
    <w:rsid w:val="00D25AAF"/>
    <w:rsid w:val="00D30AF2"/>
    <w:rsid w:val="00D3572C"/>
    <w:rsid w:val="00D35E03"/>
    <w:rsid w:val="00D37BA3"/>
    <w:rsid w:val="00D41C8C"/>
    <w:rsid w:val="00D428E3"/>
    <w:rsid w:val="00D42F68"/>
    <w:rsid w:val="00D5334F"/>
    <w:rsid w:val="00D54316"/>
    <w:rsid w:val="00D57266"/>
    <w:rsid w:val="00D60D48"/>
    <w:rsid w:val="00D63475"/>
    <w:rsid w:val="00D65588"/>
    <w:rsid w:val="00D7360B"/>
    <w:rsid w:val="00D73893"/>
    <w:rsid w:val="00D73AED"/>
    <w:rsid w:val="00D76F21"/>
    <w:rsid w:val="00D80E84"/>
    <w:rsid w:val="00D81A8A"/>
    <w:rsid w:val="00D825D5"/>
    <w:rsid w:val="00D9032D"/>
    <w:rsid w:val="00D90EF7"/>
    <w:rsid w:val="00D92E09"/>
    <w:rsid w:val="00D95FEB"/>
    <w:rsid w:val="00D96C74"/>
    <w:rsid w:val="00DA6422"/>
    <w:rsid w:val="00DA6475"/>
    <w:rsid w:val="00DB0718"/>
    <w:rsid w:val="00DB11E6"/>
    <w:rsid w:val="00DB33DB"/>
    <w:rsid w:val="00DB4212"/>
    <w:rsid w:val="00DB7C6C"/>
    <w:rsid w:val="00DC0B5D"/>
    <w:rsid w:val="00DC1255"/>
    <w:rsid w:val="00DC12EA"/>
    <w:rsid w:val="00DC251D"/>
    <w:rsid w:val="00DC6101"/>
    <w:rsid w:val="00DC75A3"/>
    <w:rsid w:val="00DC775F"/>
    <w:rsid w:val="00DC7785"/>
    <w:rsid w:val="00DD3174"/>
    <w:rsid w:val="00DD3ABD"/>
    <w:rsid w:val="00DD41E3"/>
    <w:rsid w:val="00DD6EAA"/>
    <w:rsid w:val="00DE05EF"/>
    <w:rsid w:val="00DE0C4C"/>
    <w:rsid w:val="00DF341C"/>
    <w:rsid w:val="00DF61BA"/>
    <w:rsid w:val="00E02C19"/>
    <w:rsid w:val="00E03435"/>
    <w:rsid w:val="00E041F9"/>
    <w:rsid w:val="00E0518C"/>
    <w:rsid w:val="00E0630D"/>
    <w:rsid w:val="00E11B30"/>
    <w:rsid w:val="00E138D3"/>
    <w:rsid w:val="00E16FB2"/>
    <w:rsid w:val="00E20921"/>
    <w:rsid w:val="00E21B5A"/>
    <w:rsid w:val="00E26BD9"/>
    <w:rsid w:val="00E30CA0"/>
    <w:rsid w:val="00E3356C"/>
    <w:rsid w:val="00E335AC"/>
    <w:rsid w:val="00E40FAD"/>
    <w:rsid w:val="00E41354"/>
    <w:rsid w:val="00E42F67"/>
    <w:rsid w:val="00E42FBB"/>
    <w:rsid w:val="00E450AA"/>
    <w:rsid w:val="00E469D1"/>
    <w:rsid w:val="00E46D63"/>
    <w:rsid w:val="00E47F13"/>
    <w:rsid w:val="00E50704"/>
    <w:rsid w:val="00E516AE"/>
    <w:rsid w:val="00E517B7"/>
    <w:rsid w:val="00E53AD0"/>
    <w:rsid w:val="00E54AEF"/>
    <w:rsid w:val="00E56615"/>
    <w:rsid w:val="00E5760B"/>
    <w:rsid w:val="00E57ABD"/>
    <w:rsid w:val="00E62D72"/>
    <w:rsid w:val="00E6559B"/>
    <w:rsid w:val="00E66470"/>
    <w:rsid w:val="00E675E2"/>
    <w:rsid w:val="00E70FB1"/>
    <w:rsid w:val="00E7174A"/>
    <w:rsid w:val="00E73E8D"/>
    <w:rsid w:val="00E77569"/>
    <w:rsid w:val="00E80726"/>
    <w:rsid w:val="00E8084E"/>
    <w:rsid w:val="00E80B69"/>
    <w:rsid w:val="00E8162C"/>
    <w:rsid w:val="00E82D52"/>
    <w:rsid w:val="00E86AAD"/>
    <w:rsid w:val="00E87C92"/>
    <w:rsid w:val="00E91ED1"/>
    <w:rsid w:val="00E920D2"/>
    <w:rsid w:val="00E9380F"/>
    <w:rsid w:val="00E939DD"/>
    <w:rsid w:val="00E94577"/>
    <w:rsid w:val="00E978BE"/>
    <w:rsid w:val="00EA080F"/>
    <w:rsid w:val="00EA198F"/>
    <w:rsid w:val="00EA735D"/>
    <w:rsid w:val="00EB00FF"/>
    <w:rsid w:val="00EB066D"/>
    <w:rsid w:val="00EB54E3"/>
    <w:rsid w:val="00EB6887"/>
    <w:rsid w:val="00EB77C8"/>
    <w:rsid w:val="00EC0BAC"/>
    <w:rsid w:val="00EC2F70"/>
    <w:rsid w:val="00EC3D12"/>
    <w:rsid w:val="00EC4311"/>
    <w:rsid w:val="00EC467C"/>
    <w:rsid w:val="00EC5C46"/>
    <w:rsid w:val="00EC7331"/>
    <w:rsid w:val="00EC7727"/>
    <w:rsid w:val="00ED19B1"/>
    <w:rsid w:val="00ED2267"/>
    <w:rsid w:val="00ED75B5"/>
    <w:rsid w:val="00EE1996"/>
    <w:rsid w:val="00EE4719"/>
    <w:rsid w:val="00EF2DD0"/>
    <w:rsid w:val="00EF31EE"/>
    <w:rsid w:val="00EF475F"/>
    <w:rsid w:val="00EF7A59"/>
    <w:rsid w:val="00EF7E57"/>
    <w:rsid w:val="00F03679"/>
    <w:rsid w:val="00F0367E"/>
    <w:rsid w:val="00F036BB"/>
    <w:rsid w:val="00F05E52"/>
    <w:rsid w:val="00F075A5"/>
    <w:rsid w:val="00F10109"/>
    <w:rsid w:val="00F108A1"/>
    <w:rsid w:val="00F12FEF"/>
    <w:rsid w:val="00F153D4"/>
    <w:rsid w:val="00F17532"/>
    <w:rsid w:val="00F2075C"/>
    <w:rsid w:val="00F25EE8"/>
    <w:rsid w:val="00F26E66"/>
    <w:rsid w:val="00F27C4F"/>
    <w:rsid w:val="00F31DE8"/>
    <w:rsid w:val="00F33067"/>
    <w:rsid w:val="00F33620"/>
    <w:rsid w:val="00F33EAF"/>
    <w:rsid w:val="00F41ACB"/>
    <w:rsid w:val="00F44746"/>
    <w:rsid w:val="00F46070"/>
    <w:rsid w:val="00F50785"/>
    <w:rsid w:val="00F5215D"/>
    <w:rsid w:val="00F54D10"/>
    <w:rsid w:val="00F574D0"/>
    <w:rsid w:val="00F60076"/>
    <w:rsid w:val="00F606A0"/>
    <w:rsid w:val="00F6192E"/>
    <w:rsid w:val="00F61D3C"/>
    <w:rsid w:val="00F62D9C"/>
    <w:rsid w:val="00F6747A"/>
    <w:rsid w:val="00F70418"/>
    <w:rsid w:val="00F711B0"/>
    <w:rsid w:val="00F71804"/>
    <w:rsid w:val="00F71A0C"/>
    <w:rsid w:val="00F76BC9"/>
    <w:rsid w:val="00F83017"/>
    <w:rsid w:val="00F8488E"/>
    <w:rsid w:val="00F856F4"/>
    <w:rsid w:val="00F86F7C"/>
    <w:rsid w:val="00F91CB1"/>
    <w:rsid w:val="00F933EF"/>
    <w:rsid w:val="00F94B86"/>
    <w:rsid w:val="00F957A8"/>
    <w:rsid w:val="00FA2233"/>
    <w:rsid w:val="00FA3FA6"/>
    <w:rsid w:val="00FA59EF"/>
    <w:rsid w:val="00FA65B0"/>
    <w:rsid w:val="00FB1099"/>
    <w:rsid w:val="00FB5001"/>
    <w:rsid w:val="00FB5D41"/>
    <w:rsid w:val="00FC2A5F"/>
    <w:rsid w:val="00FC2C03"/>
    <w:rsid w:val="00FD0832"/>
    <w:rsid w:val="00FD13FD"/>
    <w:rsid w:val="00FD1826"/>
    <w:rsid w:val="00FD3832"/>
    <w:rsid w:val="00FD4756"/>
    <w:rsid w:val="00FD4FD2"/>
    <w:rsid w:val="00FD7382"/>
    <w:rsid w:val="00FD7692"/>
    <w:rsid w:val="00FE0599"/>
    <w:rsid w:val="00FE4355"/>
    <w:rsid w:val="00FE58B9"/>
    <w:rsid w:val="00FF1045"/>
    <w:rsid w:val="00FF10D2"/>
    <w:rsid w:val="00FF52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D9289"/>
  <w15:docId w15:val="{5DE91300-504F-4618-A070-095100DD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D60"/>
    <w:pPr>
      <w:spacing w:before="120" w:after="60"/>
      <w:ind w:left="964" w:hanging="964"/>
    </w:pPr>
    <w:rPr>
      <w:rFonts w:ascii="Arial" w:hAnsi="Arial"/>
      <w:sz w:val="22"/>
      <w:szCs w:val="24"/>
      <w:lang w:val="en-US" w:eastAsia="en-US"/>
    </w:rPr>
  </w:style>
  <w:style w:type="paragraph" w:styleId="Heading1">
    <w:name w:val="heading 1"/>
    <w:basedOn w:val="Normal"/>
    <w:next w:val="Heading2"/>
    <w:link w:val="Heading1Char"/>
    <w:qFormat/>
    <w:rsid w:val="00C607A1"/>
    <w:pPr>
      <w:keepNext/>
      <w:keepLines/>
      <w:spacing w:before="240" w:after="240"/>
      <w:ind w:left="851" w:hanging="851"/>
      <w:outlineLvl w:val="0"/>
    </w:pPr>
    <w:rPr>
      <w:b/>
      <w:color w:val="75787B"/>
    </w:rPr>
  </w:style>
  <w:style w:type="paragraph" w:styleId="Heading2">
    <w:name w:val="heading 2"/>
    <w:basedOn w:val="SpecList1"/>
    <w:next w:val="SpecText"/>
    <w:link w:val="Heading2Char"/>
    <w:autoRedefine/>
    <w:uiPriority w:val="9"/>
    <w:qFormat/>
    <w:rsid w:val="00B13D63"/>
    <w:pPr>
      <w:keepNext/>
      <w:keepLines/>
      <w:numPr>
        <w:numId w:val="0"/>
      </w:numPr>
      <w:spacing w:before="240" w:line="240" w:lineRule="atLeast"/>
      <w:outlineLvl w:val="1"/>
    </w:pPr>
    <w:rPr>
      <w:b/>
      <w:caps/>
      <w:szCs w:val="20"/>
    </w:rPr>
  </w:style>
  <w:style w:type="paragraph" w:styleId="Heading3">
    <w:name w:val="heading 3"/>
    <w:basedOn w:val="Normal"/>
    <w:next w:val="Heading4"/>
    <w:link w:val="Heading3Char"/>
    <w:autoRedefine/>
    <w:qFormat/>
    <w:rsid w:val="002658E4"/>
    <w:pPr>
      <w:keepNext/>
      <w:numPr>
        <w:ilvl w:val="3"/>
        <w:numId w:val="1"/>
      </w:numPr>
      <w:spacing w:before="240" w:after="120"/>
      <w:ind w:left="1134" w:hanging="1134"/>
      <w:outlineLvl w:val="2"/>
    </w:pPr>
    <w:rPr>
      <w:rFonts w:eastAsia="MS Mincho"/>
      <w:szCs w:val="22"/>
    </w:rPr>
  </w:style>
  <w:style w:type="paragraph" w:styleId="Heading4">
    <w:name w:val="heading 4"/>
    <w:basedOn w:val="Normal"/>
    <w:next w:val="Heading5"/>
    <w:link w:val="Heading4Char"/>
    <w:uiPriority w:val="9"/>
    <w:qFormat/>
    <w:rsid w:val="00244E1F"/>
    <w:pPr>
      <w:keepNext/>
      <w:keepLines/>
      <w:numPr>
        <w:ilvl w:val="3"/>
        <w:numId w:val="11"/>
      </w:numPr>
      <w:spacing w:before="240"/>
      <w:outlineLvl w:val="3"/>
    </w:pPr>
    <w:rPr>
      <w:szCs w:val="20"/>
    </w:rPr>
  </w:style>
  <w:style w:type="paragraph" w:styleId="Heading5">
    <w:name w:val="heading 5"/>
    <w:basedOn w:val="Normal"/>
    <w:next w:val="Heading6"/>
    <w:link w:val="Heading5Char"/>
    <w:uiPriority w:val="9"/>
    <w:qFormat/>
    <w:rsid w:val="00797CE3"/>
    <w:pPr>
      <w:keepNext/>
      <w:keepLines/>
      <w:numPr>
        <w:ilvl w:val="4"/>
        <w:numId w:val="11"/>
      </w:numPr>
      <w:spacing w:before="60"/>
      <w:outlineLvl w:val="4"/>
    </w:pPr>
    <w:rPr>
      <w:szCs w:val="20"/>
    </w:rPr>
  </w:style>
  <w:style w:type="paragraph" w:styleId="Heading6">
    <w:name w:val="heading 6"/>
    <w:basedOn w:val="Normal"/>
    <w:next w:val="Heading7"/>
    <w:link w:val="Heading6Char"/>
    <w:uiPriority w:val="9"/>
    <w:qFormat/>
    <w:rsid w:val="007F0DEA"/>
    <w:pPr>
      <w:keepNext/>
      <w:keepLines/>
      <w:numPr>
        <w:ilvl w:val="5"/>
        <w:numId w:val="11"/>
      </w:numPr>
      <w:spacing w:after="120"/>
      <w:outlineLvl w:val="5"/>
    </w:pPr>
    <w:rPr>
      <w:szCs w:val="18"/>
    </w:rPr>
  </w:style>
  <w:style w:type="paragraph" w:styleId="Heading7">
    <w:name w:val="heading 7"/>
    <w:basedOn w:val="Normal"/>
    <w:next w:val="Heading8"/>
    <w:link w:val="Heading7Char"/>
    <w:autoRedefine/>
    <w:uiPriority w:val="9"/>
    <w:qFormat/>
    <w:rsid w:val="00576107"/>
    <w:pPr>
      <w:keepNext/>
      <w:keepLines/>
      <w:numPr>
        <w:ilvl w:val="6"/>
        <w:numId w:val="11"/>
      </w:numPr>
      <w:spacing w:after="120"/>
      <w:outlineLvl w:val="6"/>
    </w:pPr>
    <w:rPr>
      <w:szCs w:val="22"/>
    </w:rPr>
  </w:style>
  <w:style w:type="paragraph" w:styleId="Heading8">
    <w:name w:val="heading 8"/>
    <w:basedOn w:val="Normal"/>
    <w:next w:val="Heading9"/>
    <w:link w:val="Heading8Char"/>
    <w:uiPriority w:val="9"/>
    <w:qFormat/>
    <w:rsid w:val="002974CB"/>
    <w:pPr>
      <w:keepNext/>
      <w:keepLines/>
      <w:numPr>
        <w:ilvl w:val="7"/>
        <w:numId w:val="11"/>
      </w:numPr>
      <w:tabs>
        <w:tab w:val="num" w:pos="4500"/>
      </w:tabs>
      <w:spacing w:before="60"/>
      <w:outlineLvl w:val="7"/>
    </w:pPr>
    <w:rPr>
      <w:sz w:val="18"/>
      <w:szCs w:val="18"/>
    </w:rPr>
  </w:style>
  <w:style w:type="paragraph" w:styleId="Heading9">
    <w:name w:val="heading 9"/>
    <w:basedOn w:val="Normal"/>
    <w:next w:val="Normal"/>
    <w:link w:val="Heading9Char"/>
    <w:uiPriority w:val="9"/>
    <w:qFormat/>
    <w:rsid w:val="002974CB"/>
    <w:pPr>
      <w:keepNext/>
      <w:keepLines/>
      <w:numPr>
        <w:ilvl w:val="8"/>
        <w:numId w:val="11"/>
      </w:numPr>
      <w:tabs>
        <w:tab w:val="num" w:pos="5220"/>
      </w:tabs>
      <w:spacing w:before="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207FC"/>
    <w:rPr>
      <w:rFonts w:ascii="Courier New" w:hAnsi="Courier New"/>
      <w:sz w:val="20"/>
      <w:szCs w:val="20"/>
    </w:rPr>
  </w:style>
  <w:style w:type="paragraph" w:styleId="ListParagraph">
    <w:name w:val="List Paragraph"/>
    <w:basedOn w:val="Normal"/>
    <w:next w:val="Normal"/>
    <w:qFormat/>
    <w:rsid w:val="003946A6"/>
    <w:pPr>
      <w:numPr>
        <w:numId w:val="4"/>
      </w:numPr>
      <w:spacing w:before="0" w:after="120"/>
    </w:pPr>
    <w:rPr>
      <w:rFonts w:eastAsia="MS Mincho"/>
    </w:rPr>
  </w:style>
  <w:style w:type="character" w:customStyle="1" w:styleId="PlainTextChar">
    <w:name w:val="Plain Text Char"/>
    <w:link w:val="PlainText"/>
    <w:semiHidden/>
    <w:locked/>
    <w:rsid w:val="00BA2AA5"/>
    <w:rPr>
      <w:rFonts w:ascii="Courier New" w:hAnsi="Courier New" w:cs="Courier New"/>
    </w:rPr>
  </w:style>
  <w:style w:type="character" w:customStyle="1" w:styleId="Heading1Char">
    <w:name w:val="Heading 1 Char"/>
    <w:link w:val="Heading1"/>
    <w:rsid w:val="00C607A1"/>
    <w:rPr>
      <w:rFonts w:ascii="Arial" w:hAnsi="Arial"/>
      <w:b/>
      <w:color w:val="75787B"/>
      <w:sz w:val="22"/>
      <w:szCs w:val="24"/>
      <w:lang w:val="en-US" w:eastAsia="en-US"/>
    </w:rPr>
  </w:style>
  <w:style w:type="character" w:customStyle="1" w:styleId="Heading2Char">
    <w:name w:val="Heading 2 Char"/>
    <w:link w:val="Heading2"/>
    <w:uiPriority w:val="9"/>
    <w:rsid w:val="00B13D63"/>
    <w:rPr>
      <w:rFonts w:ascii="Arial" w:eastAsia="MS Mincho" w:hAnsi="Arial"/>
      <w:b/>
      <w:caps/>
      <w:sz w:val="22"/>
      <w:lang w:val="en-US" w:eastAsia="en-US"/>
    </w:rPr>
  </w:style>
  <w:style w:type="character" w:customStyle="1" w:styleId="Heading3Char">
    <w:name w:val="Heading 3 Char"/>
    <w:link w:val="Heading3"/>
    <w:rsid w:val="002658E4"/>
    <w:rPr>
      <w:rFonts w:ascii="Arial" w:eastAsia="MS Mincho" w:hAnsi="Arial"/>
      <w:sz w:val="22"/>
      <w:szCs w:val="22"/>
      <w:lang w:val="en-US" w:eastAsia="en-US"/>
    </w:rPr>
  </w:style>
  <w:style w:type="character" w:customStyle="1" w:styleId="Heading4Char">
    <w:name w:val="Heading 4 Char"/>
    <w:link w:val="Heading4"/>
    <w:uiPriority w:val="9"/>
    <w:rsid w:val="00244E1F"/>
    <w:rPr>
      <w:rFonts w:ascii="Arial" w:hAnsi="Arial"/>
      <w:sz w:val="22"/>
      <w:lang w:val="en-US" w:eastAsia="en-US"/>
    </w:rPr>
  </w:style>
  <w:style w:type="character" w:customStyle="1" w:styleId="Heading5Char">
    <w:name w:val="Heading 5 Char"/>
    <w:link w:val="Heading5"/>
    <w:uiPriority w:val="9"/>
    <w:rsid w:val="00797CE3"/>
    <w:rPr>
      <w:rFonts w:ascii="Arial" w:hAnsi="Arial"/>
      <w:sz w:val="22"/>
      <w:lang w:val="en-US" w:eastAsia="en-US"/>
    </w:rPr>
  </w:style>
  <w:style w:type="character" w:customStyle="1" w:styleId="Heading6Char">
    <w:name w:val="Heading 6 Char"/>
    <w:link w:val="Heading6"/>
    <w:uiPriority w:val="9"/>
    <w:rsid w:val="007F0DEA"/>
    <w:rPr>
      <w:rFonts w:ascii="Arial" w:hAnsi="Arial"/>
      <w:sz w:val="22"/>
      <w:szCs w:val="18"/>
      <w:lang w:val="en-US" w:eastAsia="en-US"/>
    </w:rPr>
  </w:style>
  <w:style w:type="character" w:customStyle="1" w:styleId="Heading7Char">
    <w:name w:val="Heading 7 Char"/>
    <w:link w:val="Heading7"/>
    <w:uiPriority w:val="9"/>
    <w:rsid w:val="00576107"/>
    <w:rPr>
      <w:rFonts w:ascii="Arial" w:hAnsi="Arial"/>
      <w:sz w:val="22"/>
      <w:szCs w:val="22"/>
      <w:lang w:val="en-US" w:eastAsia="en-US"/>
    </w:rPr>
  </w:style>
  <w:style w:type="character" w:customStyle="1" w:styleId="Heading8Char">
    <w:name w:val="Heading 8 Char"/>
    <w:link w:val="Heading8"/>
    <w:uiPriority w:val="9"/>
    <w:rsid w:val="002974CB"/>
    <w:rPr>
      <w:rFonts w:ascii="Arial" w:hAnsi="Arial"/>
      <w:sz w:val="18"/>
      <w:szCs w:val="18"/>
      <w:lang w:val="en-US" w:eastAsia="en-US"/>
    </w:rPr>
  </w:style>
  <w:style w:type="character" w:customStyle="1" w:styleId="Heading9Char">
    <w:name w:val="Heading 9 Char"/>
    <w:link w:val="Heading9"/>
    <w:uiPriority w:val="9"/>
    <w:rsid w:val="002974CB"/>
    <w:rPr>
      <w:rFonts w:ascii="Arial" w:hAnsi="Arial"/>
      <w:sz w:val="16"/>
      <w:szCs w:val="16"/>
      <w:lang w:val="en-US" w:eastAsia="en-US"/>
    </w:rPr>
  </w:style>
  <w:style w:type="paragraph" w:styleId="BalloonText">
    <w:name w:val="Balloon Text"/>
    <w:basedOn w:val="Normal"/>
    <w:link w:val="BalloonTextChar"/>
    <w:uiPriority w:val="99"/>
    <w:semiHidden/>
    <w:unhideWhenUsed/>
    <w:rsid w:val="00A831A0"/>
    <w:rPr>
      <w:rFonts w:ascii="Tahoma" w:hAnsi="Tahoma"/>
      <w:sz w:val="16"/>
      <w:szCs w:val="16"/>
    </w:rPr>
  </w:style>
  <w:style w:type="character" w:customStyle="1" w:styleId="BalloonTextChar">
    <w:name w:val="Balloon Text Char"/>
    <w:link w:val="BalloonText"/>
    <w:uiPriority w:val="99"/>
    <w:semiHidden/>
    <w:rsid w:val="00A831A0"/>
    <w:rPr>
      <w:rFonts w:ascii="Tahoma" w:hAnsi="Tahoma" w:cs="Tahoma"/>
      <w:sz w:val="16"/>
      <w:szCs w:val="16"/>
    </w:rPr>
  </w:style>
  <w:style w:type="paragraph" w:styleId="Header">
    <w:name w:val="header"/>
    <w:basedOn w:val="Normal"/>
    <w:link w:val="HeaderChar"/>
    <w:uiPriority w:val="99"/>
    <w:unhideWhenUsed/>
    <w:rsid w:val="00A44A3A"/>
    <w:pPr>
      <w:tabs>
        <w:tab w:val="center" w:pos="4680"/>
        <w:tab w:val="right" w:pos="9360"/>
      </w:tabs>
    </w:pPr>
    <w:rPr>
      <w:b/>
    </w:rPr>
  </w:style>
  <w:style w:type="character" w:customStyle="1" w:styleId="HeaderChar">
    <w:name w:val="Header Char"/>
    <w:link w:val="Header"/>
    <w:uiPriority w:val="99"/>
    <w:rsid w:val="00A44A3A"/>
    <w:rPr>
      <w:rFonts w:ascii="Arial" w:hAnsi="Arial"/>
      <w:b/>
      <w:sz w:val="24"/>
      <w:szCs w:val="24"/>
      <w:lang w:val="en-US" w:eastAsia="en-US"/>
    </w:rPr>
  </w:style>
  <w:style w:type="paragraph" w:styleId="Footer">
    <w:name w:val="footer"/>
    <w:basedOn w:val="Normal"/>
    <w:link w:val="FooterChar"/>
    <w:uiPriority w:val="99"/>
    <w:unhideWhenUsed/>
    <w:rsid w:val="009E6F71"/>
    <w:pPr>
      <w:tabs>
        <w:tab w:val="center" w:pos="4680"/>
        <w:tab w:val="right" w:pos="9360"/>
      </w:tabs>
    </w:pPr>
  </w:style>
  <w:style w:type="character" w:customStyle="1" w:styleId="FooterChar">
    <w:name w:val="Footer Char"/>
    <w:link w:val="Footer"/>
    <w:uiPriority w:val="99"/>
    <w:rsid w:val="009E6F71"/>
    <w:rPr>
      <w:sz w:val="24"/>
      <w:szCs w:val="24"/>
    </w:rPr>
  </w:style>
  <w:style w:type="paragraph" w:styleId="NormalWeb">
    <w:name w:val="Normal (Web)"/>
    <w:basedOn w:val="Normal"/>
    <w:uiPriority w:val="99"/>
    <w:semiHidden/>
    <w:unhideWhenUsed/>
    <w:rsid w:val="00CA3A92"/>
    <w:pPr>
      <w:spacing w:before="100" w:beforeAutospacing="1" w:after="100" w:afterAutospacing="1"/>
    </w:pPr>
  </w:style>
  <w:style w:type="character" w:styleId="CommentReference">
    <w:name w:val="annotation reference"/>
    <w:basedOn w:val="DefaultParagraphFont"/>
    <w:uiPriority w:val="99"/>
    <w:semiHidden/>
    <w:unhideWhenUsed/>
    <w:rsid w:val="00D42F68"/>
    <w:rPr>
      <w:sz w:val="16"/>
      <w:szCs w:val="16"/>
    </w:rPr>
  </w:style>
  <w:style w:type="paragraph" w:styleId="CommentText">
    <w:name w:val="annotation text"/>
    <w:basedOn w:val="Normal"/>
    <w:link w:val="CommentTextChar"/>
    <w:uiPriority w:val="99"/>
    <w:semiHidden/>
    <w:unhideWhenUsed/>
    <w:rsid w:val="00D42F68"/>
    <w:rPr>
      <w:sz w:val="20"/>
      <w:szCs w:val="20"/>
    </w:rPr>
  </w:style>
  <w:style w:type="character" w:customStyle="1" w:styleId="CommentTextChar">
    <w:name w:val="Comment Text Char"/>
    <w:basedOn w:val="DefaultParagraphFont"/>
    <w:link w:val="CommentText"/>
    <w:uiPriority w:val="99"/>
    <w:semiHidden/>
    <w:rsid w:val="00D42F68"/>
    <w:rPr>
      <w:lang w:val="en-US" w:eastAsia="en-US"/>
    </w:rPr>
  </w:style>
  <w:style w:type="paragraph" w:styleId="CommentSubject">
    <w:name w:val="annotation subject"/>
    <w:basedOn w:val="CommentText"/>
    <w:next w:val="CommentText"/>
    <w:link w:val="CommentSubjectChar"/>
    <w:uiPriority w:val="99"/>
    <w:semiHidden/>
    <w:unhideWhenUsed/>
    <w:rsid w:val="00D42F68"/>
    <w:rPr>
      <w:b/>
      <w:bCs/>
    </w:rPr>
  </w:style>
  <w:style w:type="character" w:customStyle="1" w:styleId="CommentSubjectChar">
    <w:name w:val="Comment Subject Char"/>
    <w:basedOn w:val="CommentTextChar"/>
    <w:link w:val="CommentSubject"/>
    <w:uiPriority w:val="99"/>
    <w:semiHidden/>
    <w:rsid w:val="00D42F68"/>
    <w:rPr>
      <w:b/>
      <w:bCs/>
      <w:lang w:val="en-US" w:eastAsia="en-US"/>
    </w:rPr>
  </w:style>
  <w:style w:type="numbering" w:customStyle="1" w:styleId="SpecificationList">
    <w:name w:val="Specification List"/>
    <w:uiPriority w:val="99"/>
    <w:rsid w:val="00E138D3"/>
    <w:pPr>
      <w:numPr>
        <w:numId w:val="2"/>
      </w:numPr>
    </w:pPr>
  </w:style>
  <w:style w:type="paragraph" w:styleId="ListBullet">
    <w:name w:val="List Bullet"/>
    <w:basedOn w:val="Normal"/>
    <w:uiPriority w:val="99"/>
    <w:semiHidden/>
    <w:unhideWhenUsed/>
    <w:rsid w:val="00177B62"/>
    <w:pPr>
      <w:numPr>
        <w:numId w:val="3"/>
      </w:numPr>
      <w:contextualSpacing/>
    </w:pPr>
  </w:style>
  <w:style w:type="paragraph" w:styleId="ListContinue2">
    <w:name w:val="List Continue 2"/>
    <w:basedOn w:val="Normal"/>
    <w:uiPriority w:val="99"/>
    <w:semiHidden/>
    <w:unhideWhenUsed/>
    <w:rsid w:val="00592F5C"/>
    <w:pPr>
      <w:spacing w:after="120"/>
      <w:ind w:left="566"/>
      <w:contextualSpacing/>
    </w:pPr>
  </w:style>
  <w:style w:type="paragraph" w:customStyle="1" w:styleId="SpecList1">
    <w:name w:val="Spec List 1"/>
    <w:basedOn w:val="ListParagraph"/>
    <w:qFormat/>
    <w:rsid w:val="003B399E"/>
  </w:style>
  <w:style w:type="paragraph" w:customStyle="1" w:styleId="SpecText">
    <w:name w:val="Spec Text"/>
    <w:basedOn w:val="Heading5"/>
    <w:qFormat/>
    <w:rsid w:val="002658E4"/>
    <w:pPr>
      <w:numPr>
        <w:ilvl w:val="0"/>
        <w:numId w:val="0"/>
      </w:numPr>
      <w:ind w:left="1134"/>
    </w:pPr>
    <w:rPr>
      <w:rFonts w:eastAsia="MS Mincho"/>
    </w:rPr>
  </w:style>
  <w:style w:type="paragraph" w:customStyle="1" w:styleId="SpecBullet1">
    <w:name w:val="Spec Bullet 1"/>
    <w:qFormat/>
    <w:rsid w:val="003B4343"/>
    <w:pPr>
      <w:spacing w:before="240" w:after="60"/>
      <w:ind w:left="1701" w:hanging="567"/>
    </w:pPr>
    <w:rPr>
      <w:rFonts w:ascii="Arial" w:hAnsi="Arial"/>
      <w:sz w:val="22"/>
      <w:lang w:val="en-US" w:eastAsia="en-US"/>
    </w:rPr>
  </w:style>
  <w:style w:type="paragraph" w:customStyle="1" w:styleId="SpecificationLevel1">
    <w:name w:val="Specification Level 1"/>
    <w:next w:val="SpecText"/>
    <w:qFormat/>
    <w:rsid w:val="004F3D8A"/>
    <w:pPr>
      <w:numPr>
        <w:numId w:val="14"/>
      </w:numPr>
      <w:spacing w:before="240" w:after="240"/>
      <w:outlineLvl w:val="0"/>
    </w:pPr>
    <w:rPr>
      <w:rFonts w:ascii="Arial" w:eastAsia="MS Mincho" w:hAnsi="Arial"/>
      <w:b/>
      <w:color w:val="75787B"/>
      <w:sz w:val="22"/>
      <w:szCs w:val="24"/>
      <w:lang w:val="en-US" w:eastAsia="en-US"/>
    </w:rPr>
  </w:style>
  <w:style w:type="paragraph" w:customStyle="1" w:styleId="SpecificationLevel2">
    <w:name w:val="Specification Level 2"/>
    <w:basedOn w:val="SpecificationLevel1"/>
    <w:next w:val="SpecText"/>
    <w:qFormat/>
    <w:rsid w:val="004A51AD"/>
    <w:pPr>
      <w:numPr>
        <w:numId w:val="13"/>
      </w:numPr>
      <w:tabs>
        <w:tab w:val="left" w:pos="1134"/>
      </w:tabs>
      <w:spacing w:after="120"/>
      <w:outlineLvl w:val="1"/>
    </w:pPr>
    <w:rPr>
      <w:color w:val="auto"/>
    </w:rPr>
  </w:style>
  <w:style w:type="paragraph" w:customStyle="1" w:styleId="SpecificationLevel3">
    <w:name w:val="Specification Level 3"/>
    <w:basedOn w:val="SpecificationLevel2"/>
    <w:next w:val="SpecText"/>
    <w:qFormat/>
    <w:rsid w:val="00485ABE"/>
    <w:pPr>
      <w:numPr>
        <w:numId w:val="15"/>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01512">
      <w:bodyDiv w:val="1"/>
      <w:marLeft w:val="0"/>
      <w:marRight w:val="0"/>
      <w:marTop w:val="0"/>
      <w:marBottom w:val="0"/>
      <w:divBdr>
        <w:top w:val="none" w:sz="0" w:space="0" w:color="auto"/>
        <w:left w:val="none" w:sz="0" w:space="0" w:color="auto"/>
        <w:bottom w:val="none" w:sz="0" w:space="0" w:color="auto"/>
        <w:right w:val="none" w:sz="0" w:space="0" w:color="auto"/>
      </w:divBdr>
      <w:divsChild>
        <w:div w:id="1457527070">
          <w:marLeft w:val="0"/>
          <w:marRight w:val="0"/>
          <w:marTop w:val="0"/>
          <w:marBottom w:val="0"/>
          <w:divBdr>
            <w:top w:val="none" w:sz="0" w:space="0" w:color="auto"/>
            <w:left w:val="none" w:sz="0" w:space="0" w:color="auto"/>
            <w:bottom w:val="none" w:sz="0" w:space="0" w:color="auto"/>
            <w:right w:val="none" w:sz="0" w:space="0" w:color="auto"/>
          </w:divBdr>
        </w:div>
      </w:divsChild>
    </w:div>
    <w:div w:id="695539639">
      <w:bodyDiv w:val="1"/>
      <w:marLeft w:val="0"/>
      <w:marRight w:val="0"/>
      <w:marTop w:val="0"/>
      <w:marBottom w:val="0"/>
      <w:divBdr>
        <w:top w:val="none" w:sz="0" w:space="0" w:color="auto"/>
        <w:left w:val="none" w:sz="0" w:space="0" w:color="auto"/>
        <w:bottom w:val="none" w:sz="0" w:space="0" w:color="auto"/>
        <w:right w:val="none" w:sz="0" w:space="0" w:color="auto"/>
      </w:divBdr>
      <w:divsChild>
        <w:div w:id="1688632777">
          <w:marLeft w:val="0"/>
          <w:marRight w:val="0"/>
          <w:marTop w:val="0"/>
          <w:marBottom w:val="0"/>
          <w:divBdr>
            <w:top w:val="none" w:sz="0" w:space="0" w:color="auto"/>
            <w:left w:val="none" w:sz="0" w:space="0" w:color="auto"/>
            <w:bottom w:val="none" w:sz="0" w:space="0" w:color="auto"/>
            <w:right w:val="none" w:sz="0" w:space="0" w:color="auto"/>
          </w:divBdr>
          <w:divsChild>
            <w:div w:id="1451775807">
              <w:marLeft w:val="0"/>
              <w:marRight w:val="0"/>
              <w:marTop w:val="0"/>
              <w:marBottom w:val="0"/>
              <w:divBdr>
                <w:top w:val="none" w:sz="0" w:space="0" w:color="auto"/>
                <w:left w:val="none" w:sz="0" w:space="0" w:color="auto"/>
                <w:bottom w:val="none" w:sz="0" w:space="0" w:color="auto"/>
                <w:right w:val="none" w:sz="0" w:space="0" w:color="auto"/>
              </w:divBdr>
            </w:div>
            <w:div w:id="868758922">
              <w:marLeft w:val="0"/>
              <w:marRight w:val="0"/>
              <w:marTop w:val="0"/>
              <w:marBottom w:val="0"/>
              <w:divBdr>
                <w:top w:val="none" w:sz="0" w:space="0" w:color="auto"/>
                <w:left w:val="none" w:sz="0" w:space="0" w:color="auto"/>
                <w:bottom w:val="none" w:sz="0" w:space="0" w:color="auto"/>
                <w:right w:val="none" w:sz="0" w:space="0" w:color="auto"/>
              </w:divBdr>
            </w:div>
            <w:div w:id="304775000">
              <w:marLeft w:val="0"/>
              <w:marRight w:val="0"/>
              <w:marTop w:val="0"/>
              <w:marBottom w:val="0"/>
              <w:divBdr>
                <w:top w:val="none" w:sz="0" w:space="0" w:color="auto"/>
                <w:left w:val="none" w:sz="0" w:space="0" w:color="auto"/>
                <w:bottom w:val="none" w:sz="0" w:space="0" w:color="auto"/>
                <w:right w:val="none" w:sz="0" w:space="0" w:color="auto"/>
              </w:divBdr>
            </w:div>
            <w:div w:id="2072921922">
              <w:marLeft w:val="0"/>
              <w:marRight w:val="0"/>
              <w:marTop w:val="0"/>
              <w:marBottom w:val="0"/>
              <w:divBdr>
                <w:top w:val="none" w:sz="0" w:space="0" w:color="auto"/>
                <w:left w:val="none" w:sz="0" w:space="0" w:color="auto"/>
                <w:bottom w:val="none" w:sz="0" w:space="0" w:color="auto"/>
                <w:right w:val="none" w:sz="0" w:space="0" w:color="auto"/>
              </w:divBdr>
            </w:div>
            <w:div w:id="12429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0726">
      <w:bodyDiv w:val="1"/>
      <w:marLeft w:val="0"/>
      <w:marRight w:val="0"/>
      <w:marTop w:val="0"/>
      <w:marBottom w:val="0"/>
      <w:divBdr>
        <w:top w:val="none" w:sz="0" w:space="0" w:color="auto"/>
        <w:left w:val="none" w:sz="0" w:space="0" w:color="auto"/>
        <w:bottom w:val="none" w:sz="0" w:space="0" w:color="auto"/>
        <w:right w:val="none" w:sz="0" w:space="0" w:color="auto"/>
      </w:divBdr>
      <w:divsChild>
        <w:div w:id="856234246">
          <w:marLeft w:val="0"/>
          <w:marRight w:val="0"/>
          <w:marTop w:val="0"/>
          <w:marBottom w:val="0"/>
          <w:divBdr>
            <w:top w:val="none" w:sz="0" w:space="0" w:color="auto"/>
            <w:left w:val="none" w:sz="0" w:space="0" w:color="auto"/>
            <w:bottom w:val="none" w:sz="0" w:space="0" w:color="auto"/>
            <w:right w:val="none" w:sz="0" w:space="0" w:color="auto"/>
          </w:divBdr>
        </w:div>
        <w:div w:id="2126384370">
          <w:marLeft w:val="0"/>
          <w:marRight w:val="0"/>
          <w:marTop w:val="0"/>
          <w:marBottom w:val="0"/>
          <w:divBdr>
            <w:top w:val="none" w:sz="0" w:space="0" w:color="auto"/>
            <w:left w:val="none" w:sz="0" w:space="0" w:color="auto"/>
            <w:bottom w:val="none" w:sz="0" w:space="0" w:color="auto"/>
            <w:right w:val="none" w:sz="0" w:space="0" w:color="auto"/>
          </w:divBdr>
        </w:div>
      </w:divsChild>
    </w:div>
    <w:div w:id="1185707841">
      <w:bodyDiv w:val="1"/>
      <w:marLeft w:val="0"/>
      <w:marRight w:val="0"/>
      <w:marTop w:val="0"/>
      <w:marBottom w:val="0"/>
      <w:divBdr>
        <w:top w:val="none" w:sz="0" w:space="0" w:color="auto"/>
        <w:left w:val="none" w:sz="0" w:space="0" w:color="auto"/>
        <w:bottom w:val="none" w:sz="0" w:space="0" w:color="auto"/>
        <w:right w:val="none" w:sz="0" w:space="0" w:color="auto"/>
      </w:divBdr>
    </w:div>
    <w:div w:id="1645816953">
      <w:bodyDiv w:val="1"/>
      <w:marLeft w:val="0"/>
      <w:marRight w:val="0"/>
      <w:marTop w:val="0"/>
      <w:marBottom w:val="0"/>
      <w:divBdr>
        <w:top w:val="none" w:sz="0" w:space="0" w:color="auto"/>
        <w:left w:val="none" w:sz="0" w:space="0" w:color="auto"/>
        <w:bottom w:val="none" w:sz="0" w:space="0" w:color="auto"/>
        <w:right w:val="none" w:sz="0" w:space="0" w:color="auto"/>
      </w:divBdr>
      <w:divsChild>
        <w:div w:id="36421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99FEA6362D64A8B623F499B545025" ma:contentTypeVersion="9" ma:contentTypeDescription="Create a new document." ma:contentTypeScope="" ma:versionID="206700b33bee73c535ea65991c06d988">
  <xsd:schema xmlns:xsd="http://www.w3.org/2001/XMLSchema" xmlns:xs="http://www.w3.org/2001/XMLSchema" xmlns:p="http://schemas.microsoft.com/office/2006/metadata/properties" xmlns:ns2="5b655ce4-c9a7-4230-ac10-d96da232dc06" targetNamespace="http://schemas.microsoft.com/office/2006/metadata/properties" ma:root="true" ma:fieldsID="2c76a76df1e310673f099cb593614a35" ns2:_="">
    <xsd:import namespace="5b655ce4-c9a7-4230-ac10-d96da232dc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55ce4-c9a7-4230-ac10-d96da232d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43B9-0B0A-4D1B-ADF2-D49FA7C65E86}"/>
</file>

<file path=customXml/itemProps2.xml><?xml version="1.0" encoding="utf-8"?>
<ds:datastoreItem xmlns:ds="http://schemas.openxmlformats.org/officeDocument/2006/customXml" ds:itemID="{B9618BA0-57EB-49E5-BF8B-6E6FF686A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29A3CF-5BE0-4B8E-9E0A-638F07150FD9}">
  <ds:schemaRefs>
    <ds:schemaRef ds:uri="http://schemas.microsoft.com/sharepoint/v3/contenttype/forms"/>
  </ds:schemaRefs>
</ds:datastoreItem>
</file>

<file path=customXml/itemProps4.xml><?xml version="1.0" encoding="utf-8"?>
<ds:datastoreItem xmlns:ds="http://schemas.openxmlformats.org/officeDocument/2006/customXml" ds:itemID="{81DB05AC-0728-47B3-8622-A0924EC9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Strand_Vision.Net4-wayDataSplitterModule_WrittenSpecification_EN_A</vt:lpstr>
    </vt:vector>
  </TitlesOfParts>
  <Company>Strand Lighting</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Strand_Vision.Net4-WayDataSplitterModule_WrittenSpecification_EN_A</dc:title>
  <dc:subject/>
  <dc:creator>justin.cicerone@signify.com</dc:creator>
  <cp:keywords/>
  <dc:description/>
  <cp:lastModifiedBy>Justin Cicerone</cp:lastModifiedBy>
  <cp:revision>75</cp:revision>
  <cp:lastPrinted>2021-04-19T16:51:00Z</cp:lastPrinted>
  <dcterms:created xsi:type="dcterms:W3CDTF">2021-04-19T16:05:00Z</dcterms:created>
  <dcterms:modified xsi:type="dcterms:W3CDTF">2021-04-20T15:10:00Z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0x0101001E299FEA6362D64A8B623F499B545025</vt:lpwstr>
  </property>
  <property fmtid="{D5CDD505-2E9C-101B-9397-08002B2CF9AE}" pid="3" name="Order">
    <vt:r8>141400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cb027a58-0b8b-4b38-933d-36c79ab5a9a6_Enabled">
    <vt:lpwstr>true</vt:lpwstr>
  </property>
  <property fmtid="{D5CDD505-2E9C-101B-9397-08002B2CF9AE}" pid="9" name="MSIP_Label_cb027a58-0b8b-4b38-933d-36c79ab5a9a6_SetDate">
    <vt:lpwstr>2021-04-16T16:29:40Z</vt:lpwstr>
  </property>
  <property fmtid="{D5CDD505-2E9C-101B-9397-08002B2CF9AE}" pid="10" name="MSIP_Label_cb027a58-0b8b-4b38-933d-36c79ab5a9a6_Method">
    <vt:lpwstr>Privileged</vt:lpwstr>
  </property>
  <property fmtid="{D5CDD505-2E9C-101B-9397-08002B2CF9AE}" pid="11" name="MSIP_Label_cb027a58-0b8b-4b38-933d-36c79ab5a9a6_Name">
    <vt:lpwstr>cb027a58-0b8b-4b38-933d-36c79ab5a9a6</vt:lpwstr>
  </property>
  <property fmtid="{D5CDD505-2E9C-101B-9397-08002B2CF9AE}" pid="12" name="MSIP_Label_cb027a58-0b8b-4b38-933d-36c79ab5a9a6_SiteId">
    <vt:lpwstr>75b2f54b-feff-400d-8e0b-67102edb9a23</vt:lpwstr>
  </property>
  <property fmtid="{D5CDD505-2E9C-101B-9397-08002B2CF9AE}" pid="13" name="MSIP_Label_cb027a58-0b8b-4b38-933d-36c79ab5a9a6_ActionId">
    <vt:lpwstr>3ad80fa8-e2c9-44b5-a517-f76a733b9544</vt:lpwstr>
  </property>
  <property fmtid="{D5CDD505-2E9C-101B-9397-08002B2CF9AE}" pid="14" name="MSIP_Label_cb027a58-0b8b-4b38-933d-36c79ab5a9a6_ContentBits">
    <vt:lpwstr>0</vt:lpwstr>
  </property>
</Properties>
</file>