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2D9B" w14:textId="77777777" w:rsidR="00BB7029" w:rsidRPr="00384AF1" w:rsidRDefault="00BB7029">
      <w:pPr>
        <w:pStyle w:val="PlainText"/>
        <w:rPr>
          <w:rFonts w:ascii="Arial" w:eastAsia="MS Mincho" w:hAnsi="Arial" w:cs="Arial"/>
          <w:sz w:val="22"/>
          <w:szCs w:val="22"/>
        </w:rPr>
      </w:pPr>
      <w:r w:rsidRPr="004027B8">
        <w:rPr>
          <w:rFonts w:ascii="Arial" w:eastAsia="MS Mincho" w:hAnsi="Arial" w:cs="Arial"/>
          <w:b/>
          <w:bCs/>
          <w:sz w:val="24"/>
        </w:rPr>
        <w:t>GENERAL</w:t>
      </w:r>
    </w:p>
    <w:p w14:paraId="456954B9" w14:textId="77777777" w:rsidR="00BB7029" w:rsidRPr="00384AF1" w:rsidRDefault="00BB7029">
      <w:pPr>
        <w:pStyle w:val="PlainText"/>
        <w:rPr>
          <w:rFonts w:ascii="Arial" w:eastAsia="MS Mincho" w:hAnsi="Arial" w:cs="Arial"/>
          <w:sz w:val="22"/>
          <w:szCs w:val="22"/>
        </w:rPr>
      </w:pPr>
    </w:p>
    <w:p w14:paraId="74E406A2" w14:textId="77777777" w:rsidR="00BB7029" w:rsidRPr="00384AF1" w:rsidRDefault="00BB7029">
      <w:pPr>
        <w:pStyle w:val="PlainText"/>
        <w:rPr>
          <w:rFonts w:ascii="Arial" w:eastAsia="MS Mincho" w:hAnsi="Arial" w:cs="Arial"/>
          <w:sz w:val="22"/>
          <w:szCs w:val="22"/>
        </w:rPr>
      </w:pPr>
      <w:r w:rsidRPr="00384AF1">
        <w:rPr>
          <w:rFonts w:ascii="Arial" w:eastAsia="MS Mincho" w:hAnsi="Arial" w:cs="Arial"/>
          <w:sz w:val="22"/>
          <w:szCs w:val="22"/>
        </w:rPr>
        <w:t>A.) Overview</w:t>
      </w:r>
    </w:p>
    <w:p w14:paraId="6ADF755A" w14:textId="77777777" w:rsidR="00BB7029" w:rsidRPr="00384AF1" w:rsidRDefault="00BB7029">
      <w:pPr>
        <w:pStyle w:val="PlainText"/>
        <w:rPr>
          <w:rFonts w:ascii="Arial" w:eastAsia="MS Mincho" w:hAnsi="Arial" w:cs="Arial"/>
          <w:sz w:val="22"/>
          <w:szCs w:val="22"/>
        </w:rPr>
      </w:pPr>
    </w:p>
    <w:p w14:paraId="19A5EB51" w14:textId="0B97A28F" w:rsidR="00BC445B"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be a </w:t>
      </w:r>
      <w:r w:rsidR="009C7DC7" w:rsidRPr="001827A9">
        <w:rPr>
          <w:rFonts w:ascii="Arial" w:eastAsia="MS Mincho" w:hAnsi="Arial" w:cs="Arial"/>
          <w:sz w:val="22"/>
          <w:szCs w:val="22"/>
        </w:rPr>
        <w:t xml:space="preserve">motorized </w:t>
      </w:r>
      <w:r w:rsidR="0052020A" w:rsidRPr="001827A9">
        <w:rPr>
          <w:rFonts w:ascii="Arial" w:eastAsia="MS Mincho" w:hAnsi="Arial" w:cs="Arial"/>
          <w:sz w:val="22"/>
          <w:szCs w:val="22"/>
        </w:rPr>
        <w:t>color</w:t>
      </w:r>
      <w:r w:rsidRPr="001827A9">
        <w:rPr>
          <w:rFonts w:ascii="Arial" w:eastAsia="MS Mincho" w:hAnsi="Arial" w:cs="Arial"/>
          <w:sz w:val="22"/>
          <w:szCs w:val="22"/>
        </w:rPr>
        <w:t xml:space="preserve"> mixing </w:t>
      </w:r>
      <w:r w:rsidR="00E0630D">
        <w:rPr>
          <w:rFonts w:ascii="Arial" w:eastAsia="MS Mincho" w:hAnsi="Arial" w:cs="Arial"/>
          <w:sz w:val="22"/>
          <w:szCs w:val="22"/>
        </w:rPr>
        <w:t xml:space="preserve">PAR </w:t>
      </w:r>
      <w:r w:rsidRPr="001827A9">
        <w:rPr>
          <w:rFonts w:ascii="Arial" w:eastAsia="MS Mincho" w:hAnsi="Arial" w:cs="Arial"/>
          <w:sz w:val="22"/>
          <w:szCs w:val="22"/>
        </w:rPr>
        <w:t>luminaire employing</w:t>
      </w:r>
      <w:r w:rsidR="00635DC2">
        <w:rPr>
          <w:rFonts w:ascii="Arial" w:eastAsia="MS Mincho" w:hAnsi="Arial" w:cs="Arial"/>
          <w:sz w:val="22"/>
          <w:szCs w:val="22"/>
        </w:rPr>
        <w:t xml:space="preserve"> </w:t>
      </w:r>
      <w:r w:rsidR="00267FAD">
        <w:rPr>
          <w:rFonts w:ascii="Arial" w:eastAsia="MS Mincho" w:hAnsi="Arial" w:cs="Arial"/>
          <w:sz w:val="22"/>
          <w:szCs w:val="22"/>
        </w:rPr>
        <w:t xml:space="preserve">seven (7) </w:t>
      </w:r>
      <w:r w:rsidR="00635DC2">
        <w:rPr>
          <w:rFonts w:ascii="Arial" w:eastAsia="MS Mincho" w:hAnsi="Arial" w:cs="Arial"/>
          <w:sz w:val="22"/>
          <w:szCs w:val="22"/>
        </w:rPr>
        <w:t>RGBW</w:t>
      </w:r>
      <w:r w:rsidR="0052020A" w:rsidRPr="001827A9">
        <w:rPr>
          <w:rFonts w:ascii="Arial" w:eastAsia="MS Mincho" w:hAnsi="Arial" w:cs="Arial"/>
          <w:sz w:val="22"/>
          <w:szCs w:val="22"/>
        </w:rPr>
        <w:t xml:space="preserve"> LED </w:t>
      </w:r>
      <w:r w:rsidR="00635DC2">
        <w:rPr>
          <w:rFonts w:ascii="Arial" w:eastAsia="MS Mincho" w:hAnsi="Arial" w:cs="Arial"/>
          <w:sz w:val="22"/>
          <w:szCs w:val="22"/>
        </w:rPr>
        <w:t>array</w:t>
      </w:r>
      <w:r w:rsidR="00267FAD">
        <w:rPr>
          <w:rFonts w:ascii="Arial" w:eastAsia="MS Mincho" w:hAnsi="Arial" w:cs="Arial"/>
          <w:sz w:val="22"/>
          <w:szCs w:val="22"/>
        </w:rPr>
        <w:t>s</w:t>
      </w:r>
      <w:r w:rsidRPr="001827A9">
        <w:rPr>
          <w:rFonts w:ascii="Arial" w:eastAsia="MS Mincho" w:hAnsi="Arial" w:cs="Arial"/>
          <w:sz w:val="22"/>
          <w:szCs w:val="22"/>
        </w:rPr>
        <w:t>.</w:t>
      </w:r>
      <w:bookmarkStart w:id="0" w:name="_GoBack"/>
      <w:bookmarkEnd w:id="0"/>
    </w:p>
    <w:p w14:paraId="0D415261" w14:textId="77777777" w:rsidR="00600E7E" w:rsidRPr="001827A9" w:rsidRDefault="00600E7E" w:rsidP="00C13BEC">
      <w:pPr>
        <w:pStyle w:val="PlainText"/>
        <w:jc w:val="both"/>
        <w:rPr>
          <w:rFonts w:ascii="Arial" w:eastAsia="MS Mincho" w:hAnsi="Arial" w:cs="Arial"/>
          <w:sz w:val="22"/>
          <w:szCs w:val="22"/>
        </w:rPr>
      </w:pPr>
    </w:p>
    <w:p w14:paraId="313BCE2A" w14:textId="1272CA0C"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1B0EE5" w:rsidRPr="001827A9">
        <w:rPr>
          <w:rFonts w:ascii="Arial" w:eastAsia="MS Mincho" w:hAnsi="Arial" w:cs="Arial"/>
          <w:sz w:val="22"/>
          <w:szCs w:val="22"/>
        </w:rPr>
        <w:t>hold ETL</w:t>
      </w:r>
      <w:r w:rsidR="0012774C" w:rsidRPr="001827A9">
        <w:rPr>
          <w:rFonts w:ascii="Arial" w:eastAsia="MS Mincho" w:hAnsi="Arial" w:cs="Arial"/>
          <w:sz w:val="22"/>
          <w:szCs w:val="22"/>
        </w:rPr>
        <w:t>,</w:t>
      </w:r>
      <w:r w:rsidR="001B0EE5" w:rsidRPr="001827A9">
        <w:rPr>
          <w:rFonts w:ascii="Arial" w:eastAsia="MS Mincho" w:hAnsi="Arial" w:cs="Arial"/>
          <w:sz w:val="22"/>
          <w:szCs w:val="22"/>
        </w:rPr>
        <w:t xml:space="preserve"> </w:t>
      </w:r>
      <w:r w:rsidR="00E335AC" w:rsidRPr="001827A9">
        <w:rPr>
          <w:rFonts w:ascii="Arial" w:eastAsia="MS Mincho" w:hAnsi="Arial" w:cs="Arial"/>
          <w:sz w:val="22"/>
          <w:szCs w:val="22"/>
        </w:rPr>
        <w:t>CE</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FCC</w:t>
      </w:r>
      <w:r w:rsidR="00635DC2">
        <w:rPr>
          <w:rFonts w:ascii="Arial" w:eastAsia="MS Mincho" w:hAnsi="Arial" w:cs="Arial"/>
          <w:sz w:val="22"/>
          <w:szCs w:val="22"/>
        </w:rPr>
        <w:t xml:space="preserve"> CSA</w:t>
      </w:r>
      <w:r w:rsidR="008129B4" w:rsidRPr="001827A9">
        <w:rPr>
          <w:rFonts w:ascii="Arial" w:eastAsia="MS Mincho" w:hAnsi="Arial" w:cs="Arial"/>
          <w:sz w:val="22"/>
          <w:szCs w:val="22"/>
        </w:rPr>
        <w:t xml:space="preserve">, </w:t>
      </w:r>
      <w:r w:rsidR="00635DC2">
        <w:rPr>
          <w:rFonts w:ascii="Arial" w:eastAsia="MS Mincho" w:hAnsi="Arial" w:cs="Arial"/>
          <w:sz w:val="22"/>
          <w:szCs w:val="22"/>
        </w:rPr>
        <w:t xml:space="preserve">RoHS </w:t>
      </w:r>
      <w:r w:rsidR="0052020A" w:rsidRPr="001827A9">
        <w:rPr>
          <w:rFonts w:ascii="Arial" w:eastAsia="MS Mincho" w:hAnsi="Arial" w:cs="Arial"/>
          <w:sz w:val="22"/>
          <w:szCs w:val="22"/>
        </w:rPr>
        <w:t xml:space="preserve">and </w:t>
      </w:r>
      <w:r w:rsidR="00AB7A2C" w:rsidRPr="001827A9">
        <w:rPr>
          <w:rFonts w:ascii="Arial" w:eastAsia="MS Mincho" w:hAnsi="Arial" w:cs="Arial"/>
          <w:sz w:val="22"/>
          <w:szCs w:val="22"/>
        </w:rPr>
        <w:t>ISO 9001</w:t>
      </w:r>
      <w:r w:rsidR="001B0EE5" w:rsidRPr="001827A9">
        <w:rPr>
          <w:rFonts w:ascii="Arial" w:eastAsia="MS Mincho" w:hAnsi="Arial" w:cs="Arial"/>
          <w:sz w:val="22"/>
          <w:szCs w:val="22"/>
        </w:rPr>
        <w:t xml:space="preserve"> </w:t>
      </w:r>
      <w:r w:rsidR="00635DC2">
        <w:rPr>
          <w:rFonts w:ascii="Arial" w:eastAsia="MS Mincho" w:hAnsi="Arial" w:cs="Arial"/>
          <w:sz w:val="22"/>
          <w:szCs w:val="22"/>
        </w:rPr>
        <w:t xml:space="preserve">approval </w:t>
      </w:r>
      <w:r w:rsidR="001B0EE5" w:rsidRPr="001827A9">
        <w:rPr>
          <w:rFonts w:ascii="Arial" w:eastAsia="MS Mincho" w:hAnsi="Arial" w:cs="Arial"/>
          <w:sz w:val="22"/>
          <w:szCs w:val="22"/>
        </w:rPr>
        <w:t>markings</w:t>
      </w:r>
      <w:r w:rsidR="00F5215D" w:rsidRPr="001827A9">
        <w:rPr>
          <w:rFonts w:ascii="Arial" w:eastAsia="MS Mincho" w:hAnsi="Arial" w:cs="Arial"/>
          <w:sz w:val="22"/>
          <w:szCs w:val="22"/>
        </w:rPr>
        <w:t>.</w:t>
      </w:r>
      <w:r w:rsidRPr="001827A9">
        <w:rPr>
          <w:rFonts w:ascii="Arial" w:eastAsia="MS Mincho" w:hAnsi="Arial" w:cs="Arial"/>
          <w:sz w:val="22"/>
          <w:szCs w:val="22"/>
        </w:rPr>
        <w:t xml:space="preserve"> </w:t>
      </w:r>
    </w:p>
    <w:p w14:paraId="5E60F181" w14:textId="77777777" w:rsidR="00600E7E" w:rsidRPr="001827A9" w:rsidRDefault="00600E7E" w:rsidP="00C13BEC">
      <w:pPr>
        <w:rPr>
          <w:rFonts w:ascii="Arial" w:eastAsia="MS Mincho" w:hAnsi="Arial" w:cs="Arial"/>
          <w:sz w:val="22"/>
          <w:szCs w:val="22"/>
        </w:rPr>
      </w:pPr>
    </w:p>
    <w:p w14:paraId="481DD04F" w14:textId="77777777"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conform to USITT DMX-</w:t>
      </w:r>
      <w:r w:rsidR="008F597A" w:rsidRPr="001827A9">
        <w:rPr>
          <w:rFonts w:ascii="Arial" w:eastAsia="MS Mincho" w:hAnsi="Arial" w:cs="Arial"/>
          <w:sz w:val="22"/>
          <w:szCs w:val="22"/>
        </w:rPr>
        <w:t>512A (</w:t>
      </w:r>
      <w:r w:rsidR="00F5215D" w:rsidRPr="001827A9">
        <w:rPr>
          <w:rFonts w:ascii="Arial" w:eastAsia="MS Mincho" w:hAnsi="Arial" w:cs="Arial"/>
          <w:sz w:val="22"/>
          <w:szCs w:val="22"/>
        </w:rPr>
        <w:t>RDM)</w:t>
      </w:r>
      <w:r w:rsidRPr="001827A9">
        <w:rPr>
          <w:rFonts w:ascii="Arial" w:eastAsia="MS Mincho" w:hAnsi="Arial" w:cs="Arial"/>
          <w:sz w:val="22"/>
          <w:szCs w:val="22"/>
        </w:rPr>
        <w:t xml:space="preserve"> protocol standards. </w:t>
      </w:r>
    </w:p>
    <w:p w14:paraId="3ACD3680" w14:textId="77777777" w:rsidR="00BA2AA5" w:rsidRPr="001827A9" w:rsidRDefault="00BA2AA5" w:rsidP="00801E22">
      <w:pPr>
        <w:pStyle w:val="PlainText"/>
        <w:rPr>
          <w:rFonts w:ascii="Arial" w:eastAsia="MS Mincho" w:hAnsi="Arial" w:cs="Arial"/>
          <w:sz w:val="22"/>
          <w:szCs w:val="22"/>
        </w:rPr>
      </w:pPr>
    </w:p>
    <w:p w14:paraId="6DB09122" w14:textId="045CA709"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E0630D">
        <w:rPr>
          <w:rFonts w:ascii="Arial" w:eastAsia="MS Mincho" w:hAnsi="Arial" w:cs="Arial"/>
          <w:sz w:val="22"/>
          <w:szCs w:val="22"/>
        </w:rPr>
        <w:t>utilize</w:t>
      </w:r>
      <w:r w:rsidR="00373266" w:rsidRPr="001827A9">
        <w:rPr>
          <w:rFonts w:ascii="Arial" w:eastAsia="MS Mincho" w:hAnsi="Arial" w:cs="Arial"/>
          <w:sz w:val="22"/>
          <w:szCs w:val="22"/>
        </w:rPr>
        <w:t xml:space="preserve"> </w:t>
      </w:r>
      <w:r w:rsidR="00635DC2">
        <w:rPr>
          <w:rFonts w:ascii="Arial" w:eastAsia="MS Mincho" w:hAnsi="Arial" w:cs="Arial"/>
          <w:sz w:val="22"/>
          <w:szCs w:val="22"/>
        </w:rPr>
        <w:t>seven</w:t>
      </w:r>
      <w:r w:rsidR="00494CFE" w:rsidRPr="001827A9">
        <w:rPr>
          <w:rFonts w:ascii="Arial" w:eastAsia="MS Mincho" w:hAnsi="Arial" w:cs="Arial"/>
          <w:sz w:val="22"/>
          <w:szCs w:val="22"/>
        </w:rPr>
        <w:t xml:space="preserve"> (</w:t>
      </w:r>
      <w:r w:rsidR="00635DC2">
        <w:rPr>
          <w:rFonts w:ascii="Arial" w:eastAsia="MS Mincho" w:hAnsi="Arial" w:cs="Arial"/>
          <w:sz w:val="22"/>
          <w:szCs w:val="22"/>
        </w:rPr>
        <w:t>7</w:t>
      </w:r>
      <w:r w:rsidR="00494CFE" w:rsidRPr="001827A9">
        <w:rPr>
          <w:rFonts w:ascii="Arial" w:eastAsia="MS Mincho" w:hAnsi="Arial" w:cs="Arial"/>
          <w:sz w:val="22"/>
          <w:szCs w:val="22"/>
        </w:rPr>
        <w:t>)</w:t>
      </w:r>
      <w:r w:rsidR="00DB0718" w:rsidRPr="001827A9">
        <w:rPr>
          <w:rFonts w:ascii="Arial" w:eastAsia="MS Mincho" w:hAnsi="Arial" w:cs="Arial"/>
          <w:sz w:val="22"/>
          <w:szCs w:val="22"/>
        </w:rPr>
        <w:t xml:space="preserve"> </w:t>
      </w:r>
      <w:r w:rsidRPr="001827A9">
        <w:rPr>
          <w:rFonts w:ascii="Arial" w:eastAsia="MS Mincho" w:hAnsi="Arial" w:cs="Arial"/>
          <w:sz w:val="22"/>
          <w:szCs w:val="22"/>
        </w:rPr>
        <w:t xml:space="preserve">LED light source </w:t>
      </w:r>
      <w:r w:rsidR="00DD6EAA">
        <w:rPr>
          <w:rFonts w:ascii="Arial" w:eastAsia="MS Mincho" w:hAnsi="Arial" w:cs="Arial"/>
          <w:sz w:val="22"/>
          <w:szCs w:val="22"/>
        </w:rPr>
        <w:t>arrays</w:t>
      </w:r>
      <w:r w:rsidRPr="001827A9">
        <w:rPr>
          <w:rFonts w:ascii="Arial" w:eastAsia="MS Mincho" w:hAnsi="Arial" w:cs="Arial"/>
          <w:sz w:val="22"/>
          <w:szCs w:val="22"/>
        </w:rPr>
        <w:t xml:space="preserve"> that </w:t>
      </w:r>
      <w:r w:rsidR="00635DC2">
        <w:rPr>
          <w:rFonts w:ascii="Arial" w:eastAsia="MS Mincho" w:hAnsi="Arial" w:cs="Arial"/>
          <w:sz w:val="22"/>
          <w:szCs w:val="22"/>
        </w:rPr>
        <w:t>shall</w:t>
      </w:r>
      <w:r w:rsidRPr="001827A9">
        <w:rPr>
          <w:rFonts w:ascii="Arial" w:eastAsia="MS Mincho" w:hAnsi="Arial" w:cs="Arial"/>
          <w:sz w:val="22"/>
          <w:szCs w:val="22"/>
        </w:rPr>
        <w:t xml:space="preserve"> not emit light in the ultra-violet (wavelengths less than </w:t>
      </w:r>
      <w:r w:rsidR="00373266" w:rsidRPr="001827A9">
        <w:rPr>
          <w:rFonts w:ascii="Arial" w:eastAsia="MS Mincho" w:hAnsi="Arial" w:cs="Arial"/>
          <w:sz w:val="22"/>
          <w:szCs w:val="22"/>
        </w:rPr>
        <w:t>38</w:t>
      </w:r>
      <w:r w:rsidRPr="001827A9">
        <w:rPr>
          <w:rFonts w:ascii="Arial" w:eastAsia="MS Mincho" w:hAnsi="Arial" w:cs="Arial"/>
          <w:sz w:val="22"/>
          <w:szCs w:val="22"/>
        </w:rPr>
        <w:t>0nm for UV-A,</w:t>
      </w:r>
      <w:r w:rsidR="001827A9">
        <w:rPr>
          <w:rFonts w:ascii="Arial" w:eastAsia="MS Mincho" w:hAnsi="Arial" w:cs="Arial"/>
          <w:sz w:val="22"/>
          <w:szCs w:val="22"/>
        </w:rPr>
        <w:t xml:space="preserve"> </w:t>
      </w:r>
      <w:r w:rsidRPr="001827A9">
        <w:rPr>
          <w:rFonts w:ascii="Arial" w:eastAsia="MS Mincho" w:hAnsi="Arial" w:cs="Arial"/>
          <w:sz w:val="22"/>
          <w:szCs w:val="22"/>
        </w:rPr>
        <w:t xml:space="preserve">B, or C) or the Infrared spectrum (wavelengths of more than </w:t>
      </w:r>
      <w:r w:rsidR="00373266" w:rsidRPr="001827A9">
        <w:rPr>
          <w:rFonts w:ascii="Arial" w:eastAsia="MS Mincho" w:hAnsi="Arial" w:cs="Arial"/>
          <w:sz w:val="22"/>
          <w:szCs w:val="22"/>
        </w:rPr>
        <w:t>800</w:t>
      </w:r>
      <w:r w:rsidRPr="001827A9">
        <w:rPr>
          <w:rFonts w:ascii="Arial" w:eastAsia="MS Mincho" w:hAnsi="Arial" w:cs="Arial"/>
          <w:sz w:val="22"/>
          <w:szCs w:val="22"/>
        </w:rPr>
        <w:t xml:space="preserve"> nm).  Units that emit light within this spectrum shall not be accepted. </w:t>
      </w:r>
    </w:p>
    <w:p w14:paraId="29BCADE1" w14:textId="77777777" w:rsidR="00BA2AA5" w:rsidRPr="001827A9" w:rsidRDefault="00BA2AA5" w:rsidP="00BA2AA5">
      <w:pPr>
        <w:rPr>
          <w:rFonts w:ascii="Arial" w:eastAsia="MS Mincho" w:hAnsi="Arial" w:cs="Arial"/>
          <w:sz w:val="22"/>
          <w:szCs w:val="22"/>
        </w:rPr>
      </w:pPr>
    </w:p>
    <w:p w14:paraId="46675333" w14:textId="7B25CB27"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integrated control system that provides local controls offering access to set up parameters, reset </w:t>
      </w:r>
      <w:r w:rsidR="001618B2" w:rsidRPr="001827A9">
        <w:rPr>
          <w:rFonts w:ascii="Arial" w:eastAsia="MS Mincho" w:hAnsi="Arial" w:cs="Arial"/>
          <w:sz w:val="22"/>
          <w:szCs w:val="22"/>
        </w:rPr>
        <w:t>functions</w:t>
      </w:r>
      <w:r w:rsidRPr="001827A9">
        <w:rPr>
          <w:rFonts w:ascii="Arial" w:eastAsia="MS Mincho" w:hAnsi="Arial" w:cs="Arial"/>
          <w:sz w:val="22"/>
          <w:szCs w:val="22"/>
        </w:rPr>
        <w:t xml:space="preserve">, </w:t>
      </w:r>
      <w:r w:rsidR="001618B2" w:rsidRPr="001827A9">
        <w:rPr>
          <w:rFonts w:ascii="Arial" w:eastAsia="MS Mincho" w:hAnsi="Arial" w:cs="Arial"/>
          <w:sz w:val="22"/>
          <w:szCs w:val="22"/>
        </w:rPr>
        <w:t>calibration functions</w:t>
      </w:r>
      <w:r w:rsidR="00635DC2">
        <w:rPr>
          <w:rFonts w:ascii="Arial" w:eastAsia="MS Mincho" w:hAnsi="Arial" w:cs="Arial"/>
          <w:sz w:val="22"/>
          <w:szCs w:val="22"/>
        </w:rPr>
        <w:t xml:space="preserve"> </w:t>
      </w:r>
      <w:r w:rsidRPr="001827A9">
        <w:rPr>
          <w:rFonts w:ascii="Arial" w:eastAsia="MS Mincho" w:hAnsi="Arial" w:cs="Arial"/>
          <w:sz w:val="22"/>
          <w:szCs w:val="22"/>
        </w:rPr>
        <w:t>and status reporting.</w:t>
      </w:r>
    </w:p>
    <w:p w14:paraId="04EFA9CB" w14:textId="77777777" w:rsidR="00BA2AA5" w:rsidRPr="001827A9" w:rsidRDefault="00BA2AA5" w:rsidP="00C13BEC">
      <w:pPr>
        <w:pStyle w:val="PlainText"/>
        <w:jc w:val="both"/>
        <w:rPr>
          <w:rFonts w:ascii="Arial" w:eastAsia="MS Mincho" w:hAnsi="Arial" w:cs="Arial"/>
          <w:sz w:val="22"/>
          <w:szCs w:val="22"/>
        </w:rPr>
      </w:pPr>
    </w:p>
    <w:p w14:paraId="79517130" w14:textId="101A5939" w:rsidR="003B1B97"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w:t>
      </w:r>
      <w:r w:rsidR="003B1B97" w:rsidRPr="001827A9">
        <w:rPr>
          <w:rFonts w:ascii="Arial" w:eastAsia="MS Mincho" w:hAnsi="Arial" w:cs="Arial"/>
          <w:sz w:val="22"/>
          <w:szCs w:val="22"/>
        </w:rPr>
        <w:t>luminaire</w:t>
      </w:r>
      <w:r w:rsidRPr="001827A9">
        <w:rPr>
          <w:rFonts w:ascii="Arial" w:eastAsia="MS Mincho" w:hAnsi="Arial" w:cs="Arial"/>
          <w:sz w:val="22"/>
          <w:szCs w:val="22"/>
        </w:rPr>
        <w:t xml:space="preserve"> shall </w:t>
      </w:r>
      <w:r w:rsidR="00E0630D">
        <w:rPr>
          <w:rFonts w:ascii="Arial" w:eastAsia="MS Mincho" w:hAnsi="Arial" w:cs="Arial"/>
          <w:sz w:val="22"/>
          <w:szCs w:val="22"/>
        </w:rPr>
        <w:t xml:space="preserve">have </w:t>
      </w:r>
      <w:r w:rsidR="00494CFE" w:rsidRPr="001827A9">
        <w:rPr>
          <w:rFonts w:ascii="Arial" w:eastAsia="MS Mincho" w:hAnsi="Arial" w:cs="Arial"/>
          <w:sz w:val="22"/>
          <w:szCs w:val="22"/>
        </w:rPr>
        <w:t>a</w:t>
      </w:r>
      <w:r w:rsidR="00F5215D" w:rsidRPr="001827A9">
        <w:rPr>
          <w:rFonts w:ascii="Arial" w:eastAsia="MS Mincho" w:hAnsi="Arial" w:cs="Arial"/>
          <w:sz w:val="22"/>
          <w:szCs w:val="22"/>
        </w:rPr>
        <w:t xml:space="preserve"> </w:t>
      </w:r>
      <w:r w:rsidR="00E0630D">
        <w:rPr>
          <w:rFonts w:ascii="Arial" w:eastAsia="MS Mincho" w:hAnsi="Arial" w:cs="Arial"/>
          <w:sz w:val="22"/>
          <w:szCs w:val="22"/>
        </w:rPr>
        <w:t xml:space="preserve">smooth </w:t>
      </w:r>
      <w:r w:rsidR="00F5215D" w:rsidRPr="001827A9">
        <w:rPr>
          <w:rFonts w:ascii="Arial" w:eastAsia="MS Mincho" w:hAnsi="Arial" w:cs="Arial"/>
          <w:sz w:val="22"/>
          <w:szCs w:val="22"/>
        </w:rPr>
        <w:t>variable</w:t>
      </w:r>
      <w:r w:rsidR="00494CFE" w:rsidRPr="001827A9">
        <w:rPr>
          <w:rFonts w:ascii="Arial" w:eastAsia="MS Mincho" w:hAnsi="Arial" w:cs="Arial"/>
          <w:sz w:val="22"/>
          <w:szCs w:val="22"/>
        </w:rPr>
        <w:t xml:space="preserve"> </w:t>
      </w:r>
      <w:r w:rsidR="00CF7065" w:rsidRPr="001827A9">
        <w:rPr>
          <w:rFonts w:ascii="Arial" w:eastAsia="MS Mincho" w:hAnsi="Arial" w:cs="Arial"/>
          <w:sz w:val="22"/>
          <w:szCs w:val="22"/>
        </w:rPr>
        <w:t xml:space="preserve">motorized </w:t>
      </w:r>
      <w:r w:rsidR="00884EDB" w:rsidRPr="001827A9">
        <w:rPr>
          <w:rFonts w:ascii="Arial" w:eastAsia="MS Mincho" w:hAnsi="Arial" w:cs="Arial"/>
          <w:sz w:val="22"/>
          <w:szCs w:val="22"/>
        </w:rPr>
        <w:t>s</w:t>
      </w:r>
      <w:r w:rsidR="00635DC2">
        <w:rPr>
          <w:rFonts w:ascii="Arial" w:eastAsia="MS Mincho" w:hAnsi="Arial" w:cs="Arial"/>
          <w:sz w:val="22"/>
          <w:szCs w:val="22"/>
        </w:rPr>
        <w:t>ix</w:t>
      </w:r>
      <w:r w:rsidR="00494CFE" w:rsidRPr="001827A9">
        <w:rPr>
          <w:rFonts w:ascii="Arial" w:eastAsia="MS Mincho" w:hAnsi="Arial" w:cs="Arial"/>
          <w:sz w:val="22"/>
          <w:szCs w:val="22"/>
        </w:rPr>
        <w:t xml:space="preserve"> (</w:t>
      </w:r>
      <w:r w:rsidR="00635DC2">
        <w:rPr>
          <w:rFonts w:ascii="Arial" w:eastAsia="MS Mincho" w:hAnsi="Arial" w:cs="Arial"/>
          <w:sz w:val="22"/>
          <w:szCs w:val="22"/>
        </w:rPr>
        <w:t>6</w:t>
      </w:r>
      <w:r w:rsidR="00494CFE" w:rsidRPr="001827A9">
        <w:rPr>
          <w:rFonts w:ascii="Arial" w:eastAsia="MS Mincho" w:hAnsi="Arial" w:cs="Arial"/>
          <w:sz w:val="22"/>
          <w:szCs w:val="22"/>
        </w:rPr>
        <w:t>)</w:t>
      </w:r>
      <w:r w:rsidR="00AC08F5" w:rsidRPr="001827A9">
        <w:rPr>
          <w:rFonts w:ascii="Arial" w:eastAsia="MS Mincho" w:hAnsi="Arial" w:cs="Arial"/>
          <w:sz w:val="22"/>
          <w:szCs w:val="22"/>
        </w:rPr>
        <w:t xml:space="preserve"> </w:t>
      </w:r>
      <w:r w:rsidR="00F5215D" w:rsidRPr="001827A9">
        <w:rPr>
          <w:rFonts w:ascii="Arial" w:eastAsia="MS Mincho" w:hAnsi="Arial" w:cs="Arial"/>
          <w:sz w:val="22"/>
          <w:szCs w:val="22"/>
        </w:rPr>
        <w:t xml:space="preserve">to </w:t>
      </w:r>
      <w:r w:rsidR="00A52816" w:rsidRPr="001827A9">
        <w:rPr>
          <w:rFonts w:ascii="Arial" w:eastAsia="MS Mincho" w:hAnsi="Arial" w:cs="Arial"/>
          <w:sz w:val="22"/>
          <w:szCs w:val="22"/>
        </w:rPr>
        <w:t xml:space="preserve">greater or equal to </w:t>
      </w:r>
      <w:r w:rsidR="008129B4" w:rsidRPr="001827A9">
        <w:rPr>
          <w:rFonts w:ascii="Arial" w:eastAsia="MS Mincho" w:hAnsi="Arial" w:cs="Arial"/>
          <w:sz w:val="22"/>
          <w:szCs w:val="22"/>
        </w:rPr>
        <w:t>forty</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4</w:t>
      </w:r>
      <w:r w:rsidR="00635DC2">
        <w:rPr>
          <w:rFonts w:ascii="Arial" w:eastAsia="MS Mincho" w:hAnsi="Arial" w:cs="Arial"/>
          <w:sz w:val="22"/>
          <w:szCs w:val="22"/>
        </w:rPr>
        <w:t>0</w:t>
      </w:r>
      <w:r w:rsidR="00F5215D" w:rsidRPr="001827A9">
        <w:rPr>
          <w:rFonts w:ascii="Arial" w:eastAsia="MS Mincho" w:hAnsi="Arial" w:cs="Arial"/>
          <w:sz w:val="22"/>
          <w:szCs w:val="22"/>
        </w:rPr>
        <w:t xml:space="preserve">) </w:t>
      </w:r>
      <w:r w:rsidR="00AC08F5" w:rsidRPr="001827A9">
        <w:rPr>
          <w:rFonts w:ascii="Arial" w:eastAsia="MS Mincho" w:hAnsi="Arial" w:cs="Arial"/>
          <w:sz w:val="22"/>
          <w:szCs w:val="22"/>
        </w:rPr>
        <w:t xml:space="preserve">degree homogenized </w:t>
      </w:r>
      <w:r w:rsidR="00E0630D">
        <w:rPr>
          <w:rFonts w:ascii="Arial" w:eastAsia="MS Mincho" w:hAnsi="Arial" w:cs="Arial"/>
          <w:sz w:val="22"/>
          <w:szCs w:val="22"/>
        </w:rPr>
        <w:t xml:space="preserve">zoom </w:t>
      </w:r>
      <w:r w:rsidR="00AC08F5" w:rsidRPr="001827A9">
        <w:rPr>
          <w:rFonts w:ascii="Arial" w:eastAsia="MS Mincho" w:hAnsi="Arial" w:cs="Arial"/>
          <w:sz w:val="22"/>
          <w:szCs w:val="22"/>
        </w:rPr>
        <w:t>output.</w:t>
      </w:r>
      <w:r w:rsidR="00B61FD4" w:rsidRPr="001827A9">
        <w:rPr>
          <w:rFonts w:ascii="Arial" w:eastAsia="MS Mincho" w:hAnsi="Arial" w:cs="Arial"/>
          <w:sz w:val="22"/>
          <w:szCs w:val="22"/>
        </w:rPr>
        <w:t xml:space="preserve"> </w:t>
      </w:r>
    </w:p>
    <w:p w14:paraId="4470313A" w14:textId="77777777" w:rsidR="00F5215D" w:rsidRPr="001827A9" w:rsidRDefault="00F5215D" w:rsidP="00C13BEC">
      <w:pPr>
        <w:rPr>
          <w:rFonts w:ascii="Arial" w:eastAsia="MS Mincho" w:hAnsi="Arial" w:cs="Arial"/>
          <w:sz w:val="22"/>
          <w:szCs w:val="22"/>
        </w:rPr>
      </w:pPr>
    </w:p>
    <w:p w14:paraId="1F1D6267" w14:textId="6FB85B44" w:rsidR="00F5215D" w:rsidRPr="001827A9" w:rsidRDefault="00F5215D"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output of up to </w:t>
      </w:r>
      <w:r w:rsidR="00635DC2">
        <w:rPr>
          <w:rFonts w:ascii="Arial" w:eastAsia="MS Mincho" w:hAnsi="Arial" w:cs="Arial"/>
          <w:sz w:val="22"/>
          <w:szCs w:val="22"/>
        </w:rPr>
        <w:t>35</w:t>
      </w:r>
      <w:r w:rsidR="008129B4" w:rsidRPr="001827A9">
        <w:rPr>
          <w:rFonts w:ascii="Arial" w:eastAsia="MS Mincho" w:hAnsi="Arial" w:cs="Arial"/>
          <w:sz w:val="22"/>
          <w:szCs w:val="22"/>
        </w:rPr>
        <w:t>00</w:t>
      </w:r>
      <w:r w:rsidRPr="001827A9">
        <w:rPr>
          <w:rFonts w:ascii="Arial" w:eastAsia="MS Mincho" w:hAnsi="Arial" w:cs="Arial"/>
          <w:sz w:val="22"/>
          <w:szCs w:val="22"/>
        </w:rPr>
        <w:t xml:space="preserve"> lumens</w:t>
      </w:r>
      <w:r w:rsidR="00373266" w:rsidRPr="001827A9">
        <w:rPr>
          <w:rFonts w:ascii="Arial" w:eastAsia="MS Mincho" w:hAnsi="Arial" w:cs="Arial"/>
          <w:sz w:val="22"/>
          <w:szCs w:val="22"/>
        </w:rPr>
        <w:t>.</w:t>
      </w:r>
    </w:p>
    <w:p w14:paraId="4554C536" w14:textId="77777777" w:rsidR="00C13BEC" w:rsidRPr="001827A9" w:rsidRDefault="00C13BEC" w:rsidP="00C13BEC">
      <w:pPr>
        <w:rPr>
          <w:rFonts w:ascii="Arial" w:eastAsia="MS Mincho" w:hAnsi="Arial" w:cs="Arial"/>
          <w:sz w:val="22"/>
          <w:szCs w:val="22"/>
        </w:rPr>
      </w:pPr>
    </w:p>
    <w:p w14:paraId="601E8082" w14:textId="48FEBA16" w:rsidR="00C13BEC" w:rsidRDefault="00C13BEC"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achieve an output CRI of </w:t>
      </w:r>
      <w:r w:rsidR="00B01A4B">
        <w:rPr>
          <w:rFonts w:ascii="Arial" w:eastAsia="MS Mincho" w:hAnsi="Arial" w:cs="Arial"/>
          <w:sz w:val="22"/>
          <w:szCs w:val="22"/>
        </w:rPr>
        <w:t>equivalent to or greater than 90</w:t>
      </w:r>
      <w:r w:rsidRPr="001827A9">
        <w:rPr>
          <w:rFonts w:ascii="Arial" w:eastAsia="MS Mincho" w:hAnsi="Arial" w:cs="Arial"/>
          <w:sz w:val="22"/>
          <w:szCs w:val="22"/>
        </w:rPr>
        <w:t>.</w:t>
      </w:r>
    </w:p>
    <w:p w14:paraId="7AEB7746" w14:textId="77777777" w:rsidR="00E0630D" w:rsidRDefault="00E0630D" w:rsidP="00E0630D">
      <w:pPr>
        <w:pStyle w:val="ListParagraph"/>
        <w:rPr>
          <w:rFonts w:ascii="Arial" w:eastAsia="MS Mincho" w:hAnsi="Arial" w:cs="Arial"/>
          <w:sz w:val="22"/>
          <w:szCs w:val="22"/>
        </w:rPr>
      </w:pPr>
    </w:p>
    <w:p w14:paraId="6F35B847" w14:textId="1185C388" w:rsidR="00E0630D" w:rsidRPr="001827A9" w:rsidRDefault="00E0630D" w:rsidP="008129B4">
      <w:pPr>
        <w:pStyle w:val="PlainText"/>
        <w:numPr>
          <w:ilvl w:val="0"/>
          <w:numId w:val="5"/>
        </w:numPr>
        <w:ind w:left="1560" w:hanging="480"/>
        <w:rPr>
          <w:rFonts w:ascii="Arial" w:eastAsia="MS Mincho" w:hAnsi="Arial" w:cs="Arial"/>
          <w:sz w:val="22"/>
          <w:szCs w:val="22"/>
        </w:rPr>
      </w:pPr>
      <w:r>
        <w:rPr>
          <w:rFonts w:ascii="Arial" w:eastAsia="MS Mincho" w:hAnsi="Arial" w:cs="Arial"/>
          <w:sz w:val="22"/>
          <w:szCs w:val="22"/>
        </w:rPr>
        <w:t xml:space="preserve">The luminaire shall be provided with a double-yoke trunnion assembly, </w:t>
      </w:r>
      <w:r w:rsidR="005D2C5D">
        <w:rPr>
          <w:rFonts w:ascii="Arial" w:eastAsia="MS Mincho" w:hAnsi="Arial" w:cs="Arial"/>
          <w:sz w:val="22"/>
          <w:szCs w:val="22"/>
        </w:rPr>
        <w:t>either for use as a floor stand or suspension bracket.</w:t>
      </w:r>
    </w:p>
    <w:p w14:paraId="0D34D78B" w14:textId="77777777" w:rsidR="00BA2AA5" w:rsidRPr="001827A9" w:rsidRDefault="00BA2AA5" w:rsidP="00C13BEC">
      <w:pPr>
        <w:rPr>
          <w:rFonts w:ascii="Arial" w:eastAsia="MS Mincho" w:hAnsi="Arial" w:cs="Arial"/>
          <w:sz w:val="22"/>
          <w:szCs w:val="22"/>
        </w:rPr>
      </w:pPr>
    </w:p>
    <w:p w14:paraId="3F3D9A95" w14:textId="77777777"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14:paraId="39600A9D" w14:textId="77777777" w:rsidR="00BA2AA5" w:rsidRPr="001827A9" w:rsidRDefault="00BA2AA5" w:rsidP="00C13BEC">
      <w:pPr>
        <w:pStyle w:val="PlainText"/>
        <w:rPr>
          <w:rFonts w:ascii="Arial" w:eastAsia="MS Mincho" w:hAnsi="Arial" w:cs="Arial"/>
          <w:sz w:val="22"/>
          <w:szCs w:val="22"/>
        </w:rPr>
      </w:pPr>
    </w:p>
    <w:p w14:paraId="478BDBC1" w14:textId="026DE03A" w:rsidR="003C5CCD" w:rsidRPr="00B01A4B" w:rsidRDefault="00BA2AA5" w:rsidP="00B01A4B">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DMX512</w:t>
      </w:r>
      <w:r w:rsidR="008129B4" w:rsidRPr="001827A9">
        <w:rPr>
          <w:rFonts w:ascii="Arial" w:eastAsia="MS Mincho" w:hAnsi="Arial" w:cs="Arial"/>
          <w:sz w:val="22"/>
          <w:szCs w:val="22"/>
        </w:rPr>
        <w:t xml:space="preserve"> (RDM)</w:t>
      </w:r>
      <w:r w:rsidRPr="001827A9">
        <w:rPr>
          <w:rFonts w:ascii="Arial" w:eastAsia="MS Mincho" w:hAnsi="Arial" w:cs="Arial"/>
          <w:sz w:val="22"/>
          <w:szCs w:val="22"/>
        </w:rPr>
        <w:t xml:space="preserve"> input/output connectivity </w:t>
      </w:r>
      <w:r w:rsidR="00695446" w:rsidRPr="001827A9">
        <w:rPr>
          <w:rFonts w:ascii="Arial" w:eastAsia="MS Mincho" w:hAnsi="Arial" w:cs="Arial"/>
          <w:sz w:val="22"/>
          <w:szCs w:val="22"/>
        </w:rPr>
        <w:t>via a</w:t>
      </w:r>
      <w:r w:rsidR="00DB0718" w:rsidRPr="001827A9">
        <w:rPr>
          <w:rFonts w:ascii="Arial" w:eastAsia="MS Mincho" w:hAnsi="Arial" w:cs="Arial"/>
          <w:sz w:val="22"/>
          <w:szCs w:val="22"/>
        </w:rPr>
        <w:t xml:space="preserve"> 5</w:t>
      </w:r>
      <w:r w:rsidR="00B01A4B">
        <w:rPr>
          <w:rFonts w:ascii="Arial" w:eastAsia="MS Mincho" w:hAnsi="Arial" w:cs="Arial"/>
          <w:sz w:val="22"/>
          <w:szCs w:val="22"/>
        </w:rPr>
        <w:t>-</w:t>
      </w:r>
      <w:r w:rsidR="00DB0718" w:rsidRPr="001827A9">
        <w:rPr>
          <w:rFonts w:ascii="Arial" w:eastAsia="MS Mincho" w:hAnsi="Arial" w:cs="Arial"/>
          <w:sz w:val="22"/>
          <w:szCs w:val="22"/>
        </w:rPr>
        <w:t xml:space="preserve">Pin </w:t>
      </w:r>
      <w:r w:rsidR="00B01A4B">
        <w:rPr>
          <w:rFonts w:ascii="Arial" w:eastAsia="MS Mincho" w:hAnsi="Arial" w:cs="Arial"/>
          <w:sz w:val="22"/>
          <w:szCs w:val="22"/>
        </w:rPr>
        <w:t>XLR</w:t>
      </w:r>
      <w:r w:rsidR="00DB0718" w:rsidRPr="001827A9">
        <w:rPr>
          <w:rFonts w:ascii="Arial" w:eastAsia="MS Mincho" w:hAnsi="Arial" w:cs="Arial"/>
          <w:sz w:val="22"/>
          <w:szCs w:val="22"/>
        </w:rPr>
        <w:t xml:space="preserve"> connector</w:t>
      </w:r>
      <w:r w:rsidR="003C5CCD" w:rsidRPr="001827A9">
        <w:rPr>
          <w:rFonts w:ascii="Arial" w:eastAsia="MS Mincho" w:hAnsi="Arial" w:cs="Arial"/>
          <w:sz w:val="22"/>
          <w:szCs w:val="22"/>
        </w:rPr>
        <w:t xml:space="preserve"> </w:t>
      </w:r>
    </w:p>
    <w:p w14:paraId="5B7A51A7" w14:textId="77777777" w:rsidR="00BA2AA5" w:rsidRPr="001827A9" w:rsidRDefault="00BA2AA5" w:rsidP="00C13BEC">
      <w:pPr>
        <w:pStyle w:val="PlainText"/>
        <w:rPr>
          <w:rFonts w:ascii="Arial" w:eastAsia="MS Mincho" w:hAnsi="Arial" w:cs="Arial"/>
          <w:sz w:val="22"/>
          <w:szCs w:val="22"/>
        </w:rPr>
      </w:pPr>
    </w:p>
    <w:p w14:paraId="7E9B6C00" w14:textId="21C7880B" w:rsidR="00600E7E"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All control and </w:t>
      </w:r>
      <w:r w:rsidR="00F5215D" w:rsidRPr="001827A9">
        <w:rPr>
          <w:rFonts w:ascii="Arial" w:eastAsia="MS Mincho" w:hAnsi="Arial" w:cs="Arial"/>
          <w:sz w:val="22"/>
          <w:szCs w:val="22"/>
        </w:rPr>
        <w:t>p</w:t>
      </w:r>
      <w:r w:rsidRPr="001827A9">
        <w:rPr>
          <w:rFonts w:ascii="Arial" w:eastAsia="MS Mincho" w:hAnsi="Arial" w:cs="Arial"/>
          <w:sz w:val="22"/>
          <w:szCs w:val="22"/>
        </w:rPr>
        <w:t xml:space="preserve">ower input and output </w:t>
      </w:r>
      <w:r w:rsidR="00F5215D" w:rsidRPr="001827A9">
        <w:rPr>
          <w:rFonts w:ascii="Arial" w:eastAsia="MS Mincho" w:hAnsi="Arial" w:cs="Arial"/>
          <w:sz w:val="22"/>
          <w:szCs w:val="22"/>
        </w:rPr>
        <w:t xml:space="preserve">sockets </w:t>
      </w:r>
      <w:r w:rsidRPr="001827A9">
        <w:rPr>
          <w:rFonts w:ascii="Arial" w:eastAsia="MS Mincho" w:hAnsi="Arial" w:cs="Arial"/>
          <w:sz w:val="22"/>
          <w:szCs w:val="22"/>
        </w:rPr>
        <w:t xml:space="preserve">shall be located </w:t>
      </w:r>
      <w:r w:rsidR="00AC08F5" w:rsidRPr="001827A9">
        <w:rPr>
          <w:rFonts w:ascii="Arial" w:eastAsia="MS Mincho" w:hAnsi="Arial" w:cs="Arial"/>
          <w:sz w:val="22"/>
          <w:szCs w:val="22"/>
        </w:rPr>
        <w:t xml:space="preserve">on </w:t>
      </w:r>
      <w:r w:rsidR="00F5215D" w:rsidRPr="001827A9">
        <w:rPr>
          <w:rFonts w:ascii="Arial" w:eastAsia="MS Mincho" w:hAnsi="Arial" w:cs="Arial"/>
          <w:sz w:val="22"/>
          <w:szCs w:val="22"/>
        </w:rPr>
        <w:t xml:space="preserve">the </w:t>
      </w:r>
      <w:r w:rsidR="00B01A4B">
        <w:rPr>
          <w:rFonts w:ascii="Arial" w:eastAsia="MS Mincho" w:hAnsi="Arial" w:cs="Arial"/>
          <w:sz w:val="22"/>
          <w:szCs w:val="22"/>
        </w:rPr>
        <w:t>rear panel of the fixture</w:t>
      </w:r>
      <w:r w:rsidR="00AC08F5" w:rsidRPr="001827A9">
        <w:rPr>
          <w:rFonts w:ascii="Arial" w:eastAsia="MS Mincho" w:hAnsi="Arial" w:cs="Arial"/>
          <w:sz w:val="22"/>
          <w:szCs w:val="22"/>
        </w:rPr>
        <w:t xml:space="preserve">. </w:t>
      </w:r>
      <w:r w:rsidR="00F31DE8">
        <w:rPr>
          <w:rFonts w:ascii="Arial" w:eastAsia="MS Mincho" w:hAnsi="Arial" w:cs="Arial"/>
          <w:sz w:val="22"/>
          <w:szCs w:val="22"/>
        </w:rPr>
        <w:t>There shall be a 5A fuse protection</w:t>
      </w:r>
      <w:r w:rsidR="00433E24">
        <w:rPr>
          <w:rFonts w:ascii="Arial" w:eastAsia="MS Mincho" w:hAnsi="Arial" w:cs="Arial"/>
          <w:sz w:val="22"/>
          <w:szCs w:val="22"/>
        </w:rPr>
        <w:t xml:space="preserve"> socket presented on the rear panel.</w:t>
      </w:r>
      <w:r w:rsidR="00F31DE8">
        <w:rPr>
          <w:rFonts w:ascii="Arial" w:eastAsia="MS Mincho" w:hAnsi="Arial" w:cs="Arial"/>
          <w:sz w:val="22"/>
          <w:szCs w:val="22"/>
        </w:rPr>
        <w:t xml:space="preserve"> </w:t>
      </w:r>
      <w:r w:rsidR="00C12C12" w:rsidRPr="001827A9">
        <w:rPr>
          <w:rFonts w:ascii="Arial" w:eastAsia="MS Mincho" w:hAnsi="Arial" w:cs="Arial"/>
          <w:sz w:val="22"/>
          <w:szCs w:val="22"/>
        </w:rPr>
        <w:t>There shall be no on/off switch.</w:t>
      </w:r>
    </w:p>
    <w:p w14:paraId="2B8B3144" w14:textId="77777777" w:rsidR="003B1B97" w:rsidRPr="001827A9" w:rsidRDefault="003B1B97" w:rsidP="00BA2AA5">
      <w:pPr>
        <w:pStyle w:val="PlainText"/>
        <w:rPr>
          <w:rFonts w:ascii="Arial" w:eastAsia="MS Mincho" w:hAnsi="Arial" w:cs="Arial"/>
          <w:sz w:val="22"/>
          <w:szCs w:val="22"/>
        </w:rPr>
      </w:pPr>
    </w:p>
    <w:p w14:paraId="15EDBB86" w14:textId="77777777" w:rsidR="00BA2AA5" w:rsidRPr="001827A9" w:rsidRDefault="00BA2AA5" w:rsidP="00BA2AA5">
      <w:pPr>
        <w:pStyle w:val="PlainText"/>
        <w:rPr>
          <w:rFonts w:ascii="Arial" w:eastAsia="MS Mincho" w:hAnsi="Arial" w:cs="Arial"/>
          <w:sz w:val="22"/>
          <w:szCs w:val="22"/>
        </w:rPr>
      </w:pPr>
      <w:r w:rsidRPr="001827A9">
        <w:rPr>
          <w:rFonts w:ascii="Arial" w:eastAsia="MS Mincho" w:hAnsi="Arial" w:cs="Arial"/>
          <w:sz w:val="22"/>
          <w:szCs w:val="22"/>
        </w:rPr>
        <w:t>B.) Physical</w:t>
      </w:r>
    </w:p>
    <w:p w14:paraId="5C3FB189" w14:textId="77777777" w:rsidR="00BA2AA5" w:rsidRPr="001827A9" w:rsidRDefault="00BA2AA5" w:rsidP="00BA2AA5">
      <w:pPr>
        <w:pStyle w:val="PlainText"/>
        <w:rPr>
          <w:rFonts w:ascii="Arial" w:eastAsia="MS Mincho" w:hAnsi="Arial" w:cs="Arial"/>
          <w:sz w:val="22"/>
          <w:szCs w:val="22"/>
        </w:rPr>
      </w:pPr>
    </w:p>
    <w:p w14:paraId="128AB4E8" w14:textId="2C1B139B" w:rsidR="009B73EC" w:rsidRPr="009F585E" w:rsidRDefault="009B73EC" w:rsidP="008129B4">
      <w:pPr>
        <w:pStyle w:val="PlainText"/>
        <w:numPr>
          <w:ilvl w:val="0"/>
          <w:numId w:val="16"/>
        </w:numPr>
        <w:ind w:left="1560" w:hanging="480"/>
        <w:rPr>
          <w:rFonts w:ascii="Arial" w:eastAsia="MS Mincho" w:hAnsi="Arial" w:cs="Arial"/>
          <w:sz w:val="22"/>
          <w:szCs w:val="22"/>
        </w:rPr>
      </w:pPr>
      <w:r w:rsidRPr="009F585E">
        <w:rPr>
          <w:rFonts w:ascii="Arial" w:eastAsia="MS Mincho" w:hAnsi="Arial" w:cs="Arial"/>
          <w:sz w:val="22"/>
          <w:szCs w:val="22"/>
        </w:rPr>
        <w:t>The cons</w:t>
      </w:r>
      <w:r w:rsidR="00B05A3B" w:rsidRPr="009F585E">
        <w:rPr>
          <w:rFonts w:ascii="Arial" w:eastAsia="MS Mincho" w:hAnsi="Arial" w:cs="Arial"/>
          <w:sz w:val="22"/>
          <w:szCs w:val="22"/>
        </w:rPr>
        <w:t xml:space="preserve">truction of the luminaire </w:t>
      </w:r>
      <w:r w:rsidR="00B61FD4" w:rsidRPr="009F585E">
        <w:rPr>
          <w:rFonts w:ascii="Arial" w:eastAsia="MS Mincho" w:hAnsi="Arial" w:cs="Arial"/>
          <w:sz w:val="22"/>
          <w:szCs w:val="22"/>
        </w:rPr>
        <w:t>shall be</w:t>
      </w:r>
      <w:r w:rsidRPr="009F585E">
        <w:rPr>
          <w:rFonts w:ascii="Arial" w:eastAsia="MS Mincho" w:hAnsi="Arial" w:cs="Arial"/>
          <w:sz w:val="22"/>
          <w:szCs w:val="22"/>
        </w:rPr>
        <w:t xml:space="preserve"> </w:t>
      </w:r>
      <w:r w:rsidR="009C7DC7" w:rsidRPr="009F585E">
        <w:rPr>
          <w:rFonts w:ascii="Arial" w:eastAsia="MS Mincho" w:hAnsi="Arial" w:cs="Arial"/>
          <w:sz w:val="22"/>
          <w:szCs w:val="22"/>
        </w:rPr>
        <w:t>molded</w:t>
      </w:r>
      <w:r w:rsidRPr="009F585E">
        <w:rPr>
          <w:rFonts w:ascii="Arial" w:eastAsia="MS Mincho" w:hAnsi="Arial" w:cs="Arial"/>
          <w:sz w:val="22"/>
          <w:szCs w:val="22"/>
        </w:rPr>
        <w:t xml:space="preserve"> engineering grade plastic in a matt black finish.</w:t>
      </w:r>
      <w:r w:rsidR="00E0630D" w:rsidRPr="009F585E">
        <w:rPr>
          <w:rFonts w:ascii="Arial" w:eastAsia="MS Mincho" w:hAnsi="Arial" w:cs="Arial"/>
          <w:sz w:val="22"/>
          <w:szCs w:val="22"/>
        </w:rPr>
        <w:br/>
      </w:r>
    </w:p>
    <w:p w14:paraId="25CBE5B8" w14:textId="63CCEF18" w:rsidR="00DD6A00" w:rsidRPr="009F585E" w:rsidRDefault="00DD6A00" w:rsidP="008129B4">
      <w:pPr>
        <w:pStyle w:val="PlainText"/>
        <w:numPr>
          <w:ilvl w:val="0"/>
          <w:numId w:val="16"/>
        </w:numPr>
        <w:ind w:left="1560" w:hanging="480"/>
        <w:rPr>
          <w:rFonts w:ascii="Arial" w:eastAsia="MS Mincho" w:hAnsi="Arial" w:cs="Arial"/>
          <w:sz w:val="22"/>
          <w:szCs w:val="22"/>
        </w:rPr>
      </w:pPr>
      <w:r w:rsidRPr="009F585E">
        <w:rPr>
          <w:rFonts w:ascii="Arial" w:eastAsia="MS Mincho" w:hAnsi="Arial" w:cs="Arial"/>
          <w:sz w:val="22"/>
          <w:szCs w:val="22"/>
        </w:rPr>
        <w:t>The luminaire shall have four (4) double track accessory holder rails that shall be securely fastened to the front edge of the luminaire</w:t>
      </w:r>
      <w:r w:rsidR="00777BD4" w:rsidRPr="009F585E">
        <w:rPr>
          <w:rFonts w:ascii="Arial" w:eastAsia="MS Mincho" w:hAnsi="Arial" w:cs="Arial"/>
          <w:sz w:val="22"/>
          <w:szCs w:val="22"/>
        </w:rPr>
        <w:t xml:space="preserve"> at quadrant positions of 90 degrees.  The top center holder assembly shall be fitted with a sprung pull-out security pin and latch to release the gate of the holder, permitting accessories to be inserted and secured.</w:t>
      </w:r>
    </w:p>
    <w:p w14:paraId="47FD4EC6" w14:textId="77777777" w:rsidR="00777BD4" w:rsidRPr="00DD6A00" w:rsidRDefault="00777BD4" w:rsidP="00777BD4">
      <w:pPr>
        <w:pStyle w:val="PlainText"/>
        <w:ind w:left="1560"/>
        <w:rPr>
          <w:rFonts w:ascii="Arial" w:eastAsia="MS Mincho" w:hAnsi="Arial" w:cs="Arial"/>
          <w:sz w:val="22"/>
          <w:szCs w:val="22"/>
          <w:highlight w:val="yellow"/>
        </w:rPr>
      </w:pPr>
    </w:p>
    <w:p w14:paraId="12822F25" w14:textId="4D064FB4" w:rsidR="00E0630D" w:rsidRDefault="00E0630D" w:rsidP="008129B4">
      <w:pPr>
        <w:pStyle w:val="PlainText"/>
        <w:numPr>
          <w:ilvl w:val="0"/>
          <w:numId w:val="16"/>
        </w:numPr>
        <w:ind w:left="1560" w:hanging="480"/>
        <w:rPr>
          <w:rFonts w:ascii="Arial" w:eastAsia="MS Mincho" w:hAnsi="Arial" w:cs="Arial"/>
          <w:sz w:val="22"/>
          <w:szCs w:val="22"/>
        </w:rPr>
      </w:pPr>
      <w:r>
        <w:rPr>
          <w:rFonts w:ascii="Arial" w:eastAsia="MS Mincho" w:hAnsi="Arial" w:cs="Arial"/>
          <w:sz w:val="22"/>
          <w:szCs w:val="22"/>
        </w:rPr>
        <w:t xml:space="preserve">The luminaire shall be provided with a double yoke </w:t>
      </w:r>
      <w:r w:rsidR="00666D3D">
        <w:rPr>
          <w:rFonts w:ascii="Arial" w:eastAsia="MS Mincho" w:hAnsi="Arial" w:cs="Arial"/>
          <w:sz w:val="22"/>
          <w:szCs w:val="22"/>
        </w:rPr>
        <w:t>that shall either provide free-standing support for the luminaire as a floor stand, or when folded together shall provide a point of suspension for the fixture.</w:t>
      </w:r>
      <w:r w:rsidR="00703053">
        <w:rPr>
          <w:rFonts w:ascii="Arial" w:eastAsia="MS Mincho" w:hAnsi="Arial" w:cs="Arial"/>
          <w:sz w:val="22"/>
          <w:szCs w:val="22"/>
        </w:rPr>
        <w:br/>
      </w:r>
    </w:p>
    <w:p w14:paraId="09431E02" w14:textId="0D7AC5F5" w:rsidR="00703053" w:rsidRDefault="00435BEB" w:rsidP="008129B4">
      <w:pPr>
        <w:pStyle w:val="PlainText"/>
        <w:numPr>
          <w:ilvl w:val="0"/>
          <w:numId w:val="16"/>
        </w:numPr>
        <w:ind w:left="1560" w:hanging="480"/>
        <w:rPr>
          <w:rFonts w:ascii="Arial" w:eastAsia="MS Mincho" w:hAnsi="Arial" w:cs="Arial"/>
          <w:sz w:val="22"/>
          <w:szCs w:val="22"/>
        </w:rPr>
      </w:pPr>
      <w:r>
        <w:rPr>
          <w:rFonts w:ascii="Arial" w:eastAsia="MS Mincho" w:hAnsi="Arial" w:cs="Arial"/>
          <w:sz w:val="22"/>
          <w:szCs w:val="22"/>
        </w:rPr>
        <w:lastRenderedPageBreak/>
        <w:t xml:space="preserve">The yoke shall be of </w:t>
      </w:r>
      <w:r w:rsidR="001D0E76">
        <w:rPr>
          <w:rFonts w:ascii="Arial" w:eastAsia="MS Mincho" w:hAnsi="Arial" w:cs="Arial"/>
          <w:sz w:val="22"/>
          <w:szCs w:val="22"/>
        </w:rPr>
        <w:t>high-grade</w:t>
      </w:r>
      <w:r>
        <w:rPr>
          <w:rFonts w:ascii="Arial" w:eastAsia="MS Mincho" w:hAnsi="Arial" w:cs="Arial"/>
          <w:sz w:val="22"/>
          <w:szCs w:val="22"/>
        </w:rPr>
        <w:t xml:space="preserve"> steel of minimum 10 gauge / 3.2mm thickness and shall be smoothly finished and powder-coated black. The inner yoke arm shall include a notched recess to </w:t>
      </w:r>
      <w:r w:rsidR="001D0E76">
        <w:rPr>
          <w:rFonts w:ascii="Arial" w:eastAsia="MS Mincho" w:hAnsi="Arial" w:cs="Arial"/>
          <w:sz w:val="22"/>
          <w:szCs w:val="22"/>
        </w:rPr>
        <w:t xml:space="preserve">fit around a truss clamp bolt </w:t>
      </w:r>
      <w:r>
        <w:rPr>
          <w:rFonts w:ascii="Arial" w:eastAsia="MS Mincho" w:hAnsi="Arial" w:cs="Arial"/>
          <w:sz w:val="22"/>
          <w:szCs w:val="22"/>
        </w:rPr>
        <w:t>of no less than M12</w:t>
      </w:r>
      <w:r w:rsidR="001D0E76">
        <w:rPr>
          <w:rFonts w:ascii="Arial" w:eastAsia="MS Mincho" w:hAnsi="Arial" w:cs="Arial"/>
          <w:sz w:val="22"/>
          <w:szCs w:val="22"/>
        </w:rPr>
        <w:t>, ensuring that the inner yoke may swing completely within the outer yoke when the fixture is suspended using a truss clamp.</w:t>
      </w:r>
    </w:p>
    <w:p w14:paraId="3A091182" w14:textId="706F7199" w:rsidR="00857666" w:rsidRPr="001827A9" w:rsidRDefault="00857666" w:rsidP="00857666">
      <w:pPr>
        <w:pStyle w:val="PlainText"/>
        <w:ind w:left="1560"/>
        <w:rPr>
          <w:rFonts w:ascii="Arial" w:eastAsia="MS Mincho" w:hAnsi="Arial" w:cs="Arial"/>
          <w:sz w:val="22"/>
          <w:szCs w:val="22"/>
        </w:rPr>
      </w:pPr>
      <w:r>
        <w:rPr>
          <w:rFonts w:ascii="Arial" w:eastAsia="MS Mincho" w:hAnsi="Arial" w:cs="Arial"/>
          <w:sz w:val="22"/>
          <w:szCs w:val="22"/>
        </w:rPr>
        <w:t xml:space="preserve">In </w:t>
      </w:r>
      <w:proofErr w:type="gramStart"/>
      <w:r>
        <w:rPr>
          <w:rFonts w:ascii="Arial" w:eastAsia="MS Mincho" w:hAnsi="Arial" w:cs="Arial"/>
          <w:sz w:val="22"/>
          <w:szCs w:val="22"/>
        </w:rPr>
        <w:t>addition</w:t>
      </w:r>
      <w:proofErr w:type="gramEnd"/>
      <w:r>
        <w:rPr>
          <w:rFonts w:ascii="Arial" w:eastAsia="MS Mincho" w:hAnsi="Arial" w:cs="Arial"/>
          <w:sz w:val="22"/>
          <w:szCs w:val="22"/>
        </w:rPr>
        <w:t xml:space="preserve"> the outer yoke arm shall be fitted with two (2) ½ turn lock point brass bushes at 108mm centers as attachment points for an omega clamp.</w:t>
      </w:r>
    </w:p>
    <w:p w14:paraId="6E4ADD7A" w14:textId="77777777" w:rsidR="009B73EC" w:rsidRPr="001827A9" w:rsidRDefault="009B73EC" w:rsidP="009B73EC">
      <w:pPr>
        <w:pStyle w:val="PlainText"/>
        <w:ind w:left="720"/>
        <w:jc w:val="both"/>
        <w:rPr>
          <w:rFonts w:ascii="Arial" w:eastAsia="MS Mincho" w:hAnsi="Arial" w:cs="Arial"/>
          <w:sz w:val="22"/>
          <w:szCs w:val="22"/>
        </w:rPr>
      </w:pPr>
    </w:p>
    <w:p w14:paraId="491F902C" w14:textId="5D0F5588" w:rsidR="00BA2AA5" w:rsidRPr="001827A9" w:rsidRDefault="009B73EC"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not exceed </w:t>
      </w:r>
      <w:r w:rsidR="00256710" w:rsidRPr="001827A9">
        <w:rPr>
          <w:rFonts w:ascii="Arial" w:eastAsia="MS Mincho" w:hAnsi="Arial" w:cs="Arial"/>
          <w:sz w:val="22"/>
          <w:szCs w:val="22"/>
        </w:rPr>
        <w:t>1</w:t>
      </w:r>
      <w:r w:rsidR="00B01A4B">
        <w:rPr>
          <w:rFonts w:ascii="Arial" w:eastAsia="MS Mincho" w:hAnsi="Arial" w:cs="Arial"/>
          <w:sz w:val="22"/>
          <w:szCs w:val="22"/>
        </w:rPr>
        <w:t>2.00</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B01A4B">
        <w:rPr>
          <w:rFonts w:ascii="Arial" w:eastAsia="MS Mincho" w:hAnsi="Arial" w:cs="Arial"/>
          <w:sz w:val="22"/>
          <w:szCs w:val="22"/>
        </w:rPr>
        <w:t>302</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height</w:t>
      </w:r>
      <w:r w:rsidRPr="001827A9">
        <w:rPr>
          <w:rFonts w:ascii="Arial" w:eastAsia="MS Mincho" w:hAnsi="Arial" w:cs="Arial"/>
          <w:sz w:val="22"/>
          <w:szCs w:val="22"/>
        </w:rPr>
        <w:t xml:space="preserve">, </w:t>
      </w:r>
      <w:r w:rsidR="00B01A4B">
        <w:rPr>
          <w:rFonts w:ascii="Arial" w:eastAsia="MS Mincho" w:hAnsi="Arial" w:cs="Arial"/>
          <w:sz w:val="22"/>
          <w:szCs w:val="22"/>
        </w:rPr>
        <w:t>9.00</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B01A4B">
        <w:rPr>
          <w:rFonts w:ascii="Arial" w:eastAsia="MS Mincho" w:hAnsi="Arial" w:cs="Arial"/>
          <w:sz w:val="22"/>
          <w:szCs w:val="22"/>
        </w:rPr>
        <w:t>228</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length</w:t>
      </w:r>
      <w:r w:rsidRPr="001827A9">
        <w:rPr>
          <w:rFonts w:ascii="Arial" w:eastAsia="MS Mincho" w:hAnsi="Arial" w:cs="Arial"/>
          <w:sz w:val="22"/>
          <w:szCs w:val="22"/>
        </w:rPr>
        <w:t xml:space="preserve"> and </w:t>
      </w:r>
      <w:r w:rsidR="00B01A4B">
        <w:rPr>
          <w:rFonts w:ascii="Arial" w:eastAsia="MS Mincho" w:hAnsi="Arial" w:cs="Arial"/>
          <w:sz w:val="22"/>
          <w:szCs w:val="22"/>
        </w:rPr>
        <w:t>7.00</w:t>
      </w:r>
      <w:r w:rsidRPr="001827A9">
        <w:rPr>
          <w:rFonts w:ascii="Arial" w:eastAsia="MS Mincho" w:hAnsi="Arial" w:cs="Arial"/>
          <w:sz w:val="22"/>
          <w:szCs w:val="22"/>
        </w:rPr>
        <w:t xml:space="preserve"> inches </w:t>
      </w:r>
      <w:r w:rsidR="00384AF1" w:rsidRPr="001827A9">
        <w:rPr>
          <w:rFonts w:ascii="Arial" w:eastAsia="MS Mincho" w:hAnsi="Arial" w:cs="Arial"/>
          <w:sz w:val="22"/>
          <w:szCs w:val="22"/>
        </w:rPr>
        <w:t>[</w:t>
      </w:r>
      <w:r w:rsidR="00B01A4B">
        <w:rPr>
          <w:rFonts w:ascii="Arial" w:eastAsia="MS Mincho" w:hAnsi="Arial" w:cs="Arial"/>
          <w:sz w:val="22"/>
          <w:szCs w:val="22"/>
        </w:rPr>
        <w:t>181</w:t>
      </w:r>
      <w:r w:rsidR="00D5334F" w:rsidRPr="001827A9">
        <w:rPr>
          <w:rFonts w:ascii="Arial" w:eastAsia="MS Mincho" w:hAnsi="Arial" w:cs="Arial"/>
          <w:sz w:val="22"/>
          <w:szCs w:val="22"/>
        </w:rPr>
        <w:t xml:space="preserve"> </w:t>
      </w:r>
      <w:r w:rsidR="00384AF1" w:rsidRPr="001827A9">
        <w:rPr>
          <w:rFonts w:ascii="Arial" w:eastAsia="MS Mincho" w:hAnsi="Arial" w:cs="Arial"/>
          <w:sz w:val="22"/>
          <w:szCs w:val="22"/>
        </w:rPr>
        <w:t xml:space="preserve">mm] </w:t>
      </w:r>
      <w:r w:rsidRPr="001827A9">
        <w:rPr>
          <w:rFonts w:ascii="Arial" w:eastAsia="MS Mincho" w:hAnsi="Arial" w:cs="Arial"/>
          <w:sz w:val="22"/>
          <w:szCs w:val="22"/>
        </w:rPr>
        <w:t>in width</w:t>
      </w:r>
      <w:r w:rsidR="00AC08F5" w:rsidRPr="001827A9">
        <w:rPr>
          <w:rFonts w:ascii="Arial" w:eastAsia="MS Mincho" w:hAnsi="Arial" w:cs="Arial"/>
          <w:sz w:val="22"/>
          <w:szCs w:val="22"/>
        </w:rPr>
        <w:t>.</w:t>
      </w:r>
    </w:p>
    <w:p w14:paraId="5AEAD5C1" w14:textId="77777777" w:rsidR="00FD0832" w:rsidRPr="001827A9" w:rsidRDefault="00FD0832" w:rsidP="00FD0832">
      <w:pPr>
        <w:pStyle w:val="ListParagraph"/>
        <w:rPr>
          <w:rFonts w:ascii="Arial" w:eastAsia="MS Mincho" w:hAnsi="Arial" w:cs="Arial"/>
          <w:sz w:val="22"/>
          <w:szCs w:val="22"/>
        </w:rPr>
      </w:pPr>
    </w:p>
    <w:p w14:paraId="7E172AEC" w14:textId="4D81C1C9" w:rsidR="00FD0832" w:rsidRPr="001827A9" w:rsidRDefault="00FD0832"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weigh no more than </w:t>
      </w:r>
      <w:r w:rsidR="00B01A4B">
        <w:rPr>
          <w:rFonts w:ascii="Arial" w:eastAsia="MS Mincho" w:hAnsi="Arial" w:cs="Arial"/>
          <w:sz w:val="22"/>
          <w:szCs w:val="22"/>
        </w:rPr>
        <w:t>13.2</w:t>
      </w:r>
      <w:r w:rsidRPr="001827A9">
        <w:rPr>
          <w:rFonts w:ascii="Arial" w:eastAsia="MS Mincho" w:hAnsi="Arial" w:cs="Arial"/>
          <w:sz w:val="22"/>
          <w:szCs w:val="22"/>
        </w:rPr>
        <w:t xml:space="preserve"> lbs. [</w:t>
      </w:r>
      <w:r w:rsidR="00B01A4B">
        <w:rPr>
          <w:rFonts w:ascii="Arial" w:eastAsia="MS Mincho" w:hAnsi="Arial" w:cs="Arial"/>
          <w:sz w:val="22"/>
          <w:szCs w:val="22"/>
        </w:rPr>
        <w:t>6.0</w:t>
      </w:r>
      <w:r w:rsidRPr="001827A9">
        <w:rPr>
          <w:rFonts w:ascii="Arial" w:eastAsia="MS Mincho" w:hAnsi="Arial" w:cs="Arial"/>
          <w:sz w:val="22"/>
          <w:szCs w:val="22"/>
        </w:rPr>
        <w:t xml:space="preserve"> kg].</w:t>
      </w:r>
    </w:p>
    <w:p w14:paraId="59D68975" w14:textId="77777777" w:rsidR="009B73EC" w:rsidRPr="001827A9" w:rsidRDefault="009B73EC" w:rsidP="009B73EC">
      <w:pPr>
        <w:pStyle w:val="ListParagraph"/>
        <w:rPr>
          <w:rFonts w:ascii="Arial" w:eastAsia="MS Mincho" w:hAnsi="Arial" w:cs="Arial"/>
          <w:sz w:val="22"/>
          <w:szCs w:val="22"/>
        </w:rPr>
      </w:pPr>
    </w:p>
    <w:p w14:paraId="3780BB41" w14:textId="7EBACC12" w:rsidR="00FC2C03" w:rsidRDefault="00FC2C03"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luminaire shall be rated IP20</w:t>
      </w:r>
      <w:r w:rsidR="001D0E76">
        <w:rPr>
          <w:rFonts w:ascii="Arial" w:eastAsia="MS Mincho" w:hAnsi="Arial" w:cs="Arial"/>
          <w:sz w:val="22"/>
          <w:szCs w:val="22"/>
        </w:rPr>
        <w:t>.</w:t>
      </w:r>
    </w:p>
    <w:p w14:paraId="617F5171" w14:textId="77777777" w:rsidR="00433E24" w:rsidRDefault="00433E24" w:rsidP="00433E24">
      <w:pPr>
        <w:pStyle w:val="ListParagraph"/>
        <w:rPr>
          <w:rFonts w:ascii="Arial" w:eastAsia="MS Mincho" w:hAnsi="Arial" w:cs="Arial"/>
          <w:sz w:val="22"/>
          <w:szCs w:val="22"/>
        </w:rPr>
      </w:pPr>
    </w:p>
    <w:p w14:paraId="5F33CE54" w14:textId="0A3CBBB5" w:rsidR="00433E24" w:rsidRPr="001827A9" w:rsidRDefault="00433E24" w:rsidP="008129B4">
      <w:pPr>
        <w:pStyle w:val="PlainText"/>
        <w:numPr>
          <w:ilvl w:val="0"/>
          <w:numId w:val="16"/>
        </w:numPr>
        <w:ind w:left="1560" w:hanging="480"/>
        <w:rPr>
          <w:rFonts w:ascii="Arial" w:eastAsia="MS Mincho" w:hAnsi="Arial" w:cs="Arial"/>
          <w:sz w:val="22"/>
          <w:szCs w:val="22"/>
        </w:rPr>
      </w:pPr>
      <w:r>
        <w:rPr>
          <w:rFonts w:ascii="Arial" w:eastAsia="MS Mincho" w:hAnsi="Arial" w:cs="Arial"/>
          <w:sz w:val="22"/>
          <w:szCs w:val="22"/>
        </w:rPr>
        <w:t xml:space="preserve">The luminaire shall have a forged </w:t>
      </w:r>
      <w:r w:rsidR="00DD6EAA">
        <w:rPr>
          <w:rFonts w:ascii="Arial" w:eastAsia="MS Mincho" w:hAnsi="Arial" w:cs="Arial"/>
          <w:sz w:val="22"/>
          <w:szCs w:val="22"/>
        </w:rPr>
        <w:t xml:space="preserve">hardened and tempered collared </w:t>
      </w:r>
      <w:r>
        <w:rPr>
          <w:rFonts w:ascii="Arial" w:eastAsia="MS Mincho" w:hAnsi="Arial" w:cs="Arial"/>
          <w:sz w:val="22"/>
          <w:szCs w:val="22"/>
        </w:rPr>
        <w:t xml:space="preserve">eye bolt </w:t>
      </w:r>
      <w:r w:rsidR="00DD6EAA">
        <w:rPr>
          <w:rFonts w:ascii="Arial" w:eastAsia="MS Mincho" w:hAnsi="Arial" w:cs="Arial"/>
          <w:sz w:val="22"/>
          <w:szCs w:val="22"/>
        </w:rPr>
        <w:t xml:space="preserve">of </w:t>
      </w:r>
      <w:r w:rsidR="00DD6EAA" w:rsidRPr="009F585E">
        <w:rPr>
          <w:rFonts w:ascii="Arial" w:eastAsia="MS Mincho" w:hAnsi="Arial" w:cs="Arial"/>
          <w:sz w:val="22"/>
          <w:szCs w:val="22"/>
        </w:rPr>
        <w:t>minimum ½ inch [M14]</w:t>
      </w:r>
      <w:r w:rsidR="00DD6EAA">
        <w:rPr>
          <w:rFonts w:ascii="Arial" w:eastAsia="MS Mincho" w:hAnsi="Arial" w:cs="Arial"/>
          <w:sz w:val="22"/>
          <w:szCs w:val="22"/>
        </w:rPr>
        <w:t xml:space="preserve"> </w:t>
      </w:r>
      <w:r>
        <w:rPr>
          <w:rFonts w:ascii="Arial" w:eastAsia="MS Mincho" w:hAnsi="Arial" w:cs="Arial"/>
          <w:sz w:val="22"/>
          <w:szCs w:val="22"/>
        </w:rPr>
        <w:t>secured into the rear panel</w:t>
      </w:r>
      <w:r w:rsidR="00DD6EAA">
        <w:rPr>
          <w:rFonts w:ascii="Arial" w:eastAsia="MS Mincho" w:hAnsi="Arial" w:cs="Arial"/>
          <w:sz w:val="22"/>
          <w:szCs w:val="22"/>
        </w:rPr>
        <w:t xml:space="preserve"> of the luminaire</w:t>
      </w:r>
    </w:p>
    <w:p w14:paraId="609C7777" w14:textId="77777777" w:rsidR="00FD7692" w:rsidRPr="001827A9" w:rsidRDefault="00FD7692" w:rsidP="00A401E4">
      <w:pPr>
        <w:pStyle w:val="PlainText"/>
        <w:rPr>
          <w:rFonts w:ascii="Arial" w:eastAsia="MS Mincho" w:hAnsi="Arial" w:cs="Arial"/>
          <w:sz w:val="22"/>
          <w:szCs w:val="22"/>
        </w:rPr>
      </w:pPr>
    </w:p>
    <w:p w14:paraId="6D9FFBAD" w14:textId="77777777" w:rsidR="008A23F3" w:rsidRPr="001827A9" w:rsidRDefault="00287DF3" w:rsidP="008A23F3">
      <w:pPr>
        <w:pStyle w:val="PlainText"/>
        <w:rPr>
          <w:rFonts w:ascii="Arial" w:eastAsia="MS Mincho" w:hAnsi="Arial" w:cs="Arial"/>
          <w:sz w:val="22"/>
          <w:szCs w:val="22"/>
        </w:rPr>
      </w:pPr>
      <w:r w:rsidRPr="001827A9">
        <w:rPr>
          <w:rFonts w:ascii="Arial" w:eastAsia="MS Mincho" w:hAnsi="Arial" w:cs="Arial"/>
          <w:sz w:val="22"/>
          <w:szCs w:val="22"/>
        </w:rPr>
        <w:t>C</w:t>
      </w:r>
      <w:r w:rsidR="008A23F3" w:rsidRPr="001827A9">
        <w:rPr>
          <w:rFonts w:ascii="Arial" w:eastAsia="MS Mincho" w:hAnsi="Arial" w:cs="Arial"/>
          <w:sz w:val="22"/>
          <w:szCs w:val="22"/>
        </w:rPr>
        <w:t>.) Mechanical Data.</w:t>
      </w:r>
    </w:p>
    <w:p w14:paraId="2D8707D2" w14:textId="77777777" w:rsidR="008A23F3" w:rsidRPr="001827A9" w:rsidRDefault="008A23F3" w:rsidP="008A23F3">
      <w:pPr>
        <w:pStyle w:val="PlainText"/>
        <w:rPr>
          <w:rFonts w:ascii="Arial" w:eastAsia="MS Mincho" w:hAnsi="Arial" w:cs="Arial"/>
          <w:sz w:val="22"/>
          <w:szCs w:val="22"/>
        </w:rPr>
      </w:pPr>
    </w:p>
    <w:p w14:paraId="3043D364" w14:textId="74E67270" w:rsidR="008A23F3" w:rsidRPr="001827A9" w:rsidRDefault="0031263D"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 v</w:t>
      </w:r>
      <w:r w:rsidR="00A401E4" w:rsidRPr="001827A9">
        <w:rPr>
          <w:rFonts w:ascii="Arial" w:eastAsia="MS Mincho" w:hAnsi="Arial" w:cs="Arial"/>
          <w:sz w:val="22"/>
          <w:szCs w:val="22"/>
        </w:rPr>
        <w:t>ariable</w:t>
      </w:r>
      <w:r w:rsidR="00C93BC7" w:rsidRPr="001827A9">
        <w:rPr>
          <w:rFonts w:ascii="Arial" w:eastAsia="MS Mincho" w:hAnsi="Arial" w:cs="Arial"/>
          <w:sz w:val="22"/>
          <w:szCs w:val="22"/>
        </w:rPr>
        <w:t xml:space="preserve"> speed</w:t>
      </w:r>
      <w:r w:rsidR="00A401E4" w:rsidRPr="001827A9">
        <w:rPr>
          <w:rFonts w:ascii="Arial" w:eastAsia="MS Mincho" w:hAnsi="Arial" w:cs="Arial"/>
          <w:sz w:val="22"/>
          <w:szCs w:val="22"/>
        </w:rPr>
        <w:t xml:space="preserve"> fan shall be used to provide forced-air cooling for internal components.  </w:t>
      </w:r>
      <w:r w:rsidR="001D0E76" w:rsidRPr="001827A9">
        <w:rPr>
          <w:rFonts w:ascii="Arial" w:eastAsia="MS Mincho" w:hAnsi="Arial" w:cs="Arial"/>
          <w:sz w:val="22"/>
          <w:szCs w:val="22"/>
        </w:rPr>
        <w:t xml:space="preserve">There shall be a </w:t>
      </w:r>
      <w:r w:rsidR="001D0E76">
        <w:rPr>
          <w:rFonts w:ascii="Arial" w:eastAsia="MS Mincho" w:hAnsi="Arial" w:cs="Arial"/>
          <w:sz w:val="22"/>
          <w:szCs w:val="22"/>
        </w:rPr>
        <w:t>S</w:t>
      </w:r>
      <w:r w:rsidR="001D0E76" w:rsidRPr="001827A9">
        <w:rPr>
          <w:rFonts w:ascii="Arial" w:eastAsia="MS Mincho" w:hAnsi="Arial" w:cs="Arial"/>
          <w:sz w:val="22"/>
          <w:szCs w:val="22"/>
        </w:rPr>
        <w:t>tandard maximum output mode</w:t>
      </w:r>
      <w:r w:rsidR="001D0E76">
        <w:rPr>
          <w:rFonts w:ascii="Arial" w:eastAsia="MS Mincho" w:hAnsi="Arial" w:cs="Arial"/>
          <w:sz w:val="22"/>
          <w:szCs w:val="22"/>
        </w:rPr>
        <w:t>, as well as</w:t>
      </w:r>
      <w:r w:rsidR="001D0E76" w:rsidRPr="001827A9">
        <w:rPr>
          <w:rFonts w:ascii="Arial" w:eastAsia="MS Mincho" w:hAnsi="Arial" w:cs="Arial"/>
          <w:sz w:val="22"/>
          <w:szCs w:val="22"/>
        </w:rPr>
        <w:t xml:space="preserve"> optional </w:t>
      </w:r>
      <w:r w:rsidR="001D0E76">
        <w:rPr>
          <w:rFonts w:ascii="Arial" w:eastAsia="MS Mincho" w:hAnsi="Arial" w:cs="Arial"/>
          <w:sz w:val="22"/>
          <w:szCs w:val="22"/>
        </w:rPr>
        <w:t>S</w:t>
      </w:r>
      <w:r w:rsidR="001D0E76" w:rsidRPr="001827A9">
        <w:rPr>
          <w:rFonts w:ascii="Arial" w:eastAsia="MS Mincho" w:hAnsi="Arial" w:cs="Arial"/>
          <w:sz w:val="22"/>
          <w:szCs w:val="22"/>
        </w:rPr>
        <w:t>tudio</w:t>
      </w:r>
      <w:r w:rsidR="001D0E76">
        <w:rPr>
          <w:rFonts w:ascii="Arial" w:eastAsia="MS Mincho" w:hAnsi="Arial" w:cs="Arial"/>
          <w:sz w:val="22"/>
          <w:szCs w:val="22"/>
        </w:rPr>
        <w:t xml:space="preserve"> and Whisper</w:t>
      </w:r>
      <w:r w:rsidR="001D0E76" w:rsidRPr="001827A9">
        <w:rPr>
          <w:rFonts w:ascii="Arial" w:eastAsia="MS Mincho" w:hAnsi="Arial" w:cs="Arial"/>
          <w:sz w:val="22"/>
          <w:szCs w:val="22"/>
        </w:rPr>
        <w:t xml:space="preserve"> reduced output mode</w:t>
      </w:r>
      <w:r w:rsidR="001D0E76">
        <w:rPr>
          <w:rFonts w:ascii="Arial" w:eastAsia="MS Mincho" w:hAnsi="Arial" w:cs="Arial"/>
          <w:sz w:val="22"/>
          <w:szCs w:val="22"/>
        </w:rPr>
        <w:t>s</w:t>
      </w:r>
      <w:r w:rsidR="001D0E76" w:rsidRPr="001827A9">
        <w:rPr>
          <w:rFonts w:ascii="Arial" w:eastAsia="MS Mincho" w:hAnsi="Arial" w:cs="Arial"/>
          <w:sz w:val="22"/>
          <w:szCs w:val="22"/>
        </w:rPr>
        <w:t xml:space="preserve"> to achieve quieter fan settings</w:t>
      </w:r>
      <w:r w:rsidR="001D0E76">
        <w:rPr>
          <w:rFonts w:ascii="Arial" w:eastAsia="MS Mincho" w:hAnsi="Arial" w:cs="Arial"/>
          <w:sz w:val="22"/>
          <w:szCs w:val="22"/>
        </w:rPr>
        <w:t>.</w:t>
      </w:r>
    </w:p>
    <w:p w14:paraId="35115D79" w14:textId="77777777" w:rsidR="002B58E3" w:rsidRPr="001827A9" w:rsidRDefault="002B58E3" w:rsidP="002B58E3">
      <w:pPr>
        <w:pStyle w:val="PlainText"/>
        <w:ind w:left="720"/>
        <w:rPr>
          <w:rFonts w:ascii="Arial" w:eastAsia="MS Mincho" w:hAnsi="Arial" w:cs="Arial"/>
          <w:sz w:val="22"/>
          <w:szCs w:val="22"/>
        </w:rPr>
      </w:pPr>
    </w:p>
    <w:p w14:paraId="763BC2FF" w14:textId="450B4517" w:rsidR="002B58E3" w:rsidRPr="001827A9" w:rsidRDefault="00A401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w:t>
      </w:r>
      <w:r w:rsidR="007574A8">
        <w:rPr>
          <w:rFonts w:ascii="Arial" w:eastAsia="MS Mincho" w:hAnsi="Arial" w:cs="Arial"/>
          <w:sz w:val="22"/>
          <w:szCs w:val="22"/>
        </w:rPr>
        <w:t xml:space="preserve">n </w:t>
      </w:r>
      <w:r w:rsidRPr="001827A9">
        <w:rPr>
          <w:rFonts w:ascii="Arial" w:eastAsia="MS Mincho" w:hAnsi="Arial" w:cs="Arial"/>
          <w:sz w:val="22"/>
          <w:szCs w:val="22"/>
        </w:rPr>
        <w:t>LCD menu system shall provide essential system information and operational controls. The LCD display shall orient the display according to the orientation of the unit, thus ensuring the menu is readable in various configurations.</w:t>
      </w:r>
    </w:p>
    <w:p w14:paraId="6DB49AE2" w14:textId="77777777" w:rsidR="002B58E3" w:rsidRPr="001827A9" w:rsidRDefault="002B58E3" w:rsidP="002B58E3">
      <w:pPr>
        <w:pStyle w:val="ListParagraph"/>
        <w:rPr>
          <w:rFonts w:ascii="Arial" w:eastAsia="MS Mincho" w:hAnsi="Arial" w:cs="Arial"/>
          <w:sz w:val="22"/>
          <w:szCs w:val="22"/>
        </w:rPr>
      </w:pPr>
    </w:p>
    <w:p w14:paraId="44A6BFD2" w14:textId="795C3EA9" w:rsidR="002B58E3" w:rsidRPr="001827A9" w:rsidRDefault="008A23F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w:t>
      </w:r>
      <w:r w:rsidR="007574A8">
        <w:rPr>
          <w:rFonts w:ascii="Arial" w:eastAsia="MS Mincho" w:hAnsi="Arial" w:cs="Arial"/>
          <w:sz w:val="22"/>
          <w:szCs w:val="22"/>
        </w:rPr>
        <w:t xml:space="preserve">fixture </w:t>
      </w:r>
      <w:r w:rsidRPr="001827A9">
        <w:rPr>
          <w:rFonts w:ascii="Arial" w:eastAsia="MS Mincho" w:hAnsi="Arial" w:cs="Arial"/>
          <w:sz w:val="22"/>
          <w:szCs w:val="22"/>
        </w:rPr>
        <w:t xml:space="preserve">finish shall be </w:t>
      </w:r>
      <w:r w:rsidR="00CD2571" w:rsidRPr="001827A9">
        <w:rPr>
          <w:rFonts w:ascii="Arial" w:eastAsia="MS Mincho" w:hAnsi="Arial" w:cs="Arial"/>
          <w:sz w:val="22"/>
          <w:szCs w:val="22"/>
        </w:rPr>
        <w:t>black.</w:t>
      </w:r>
    </w:p>
    <w:p w14:paraId="4C19AE89" w14:textId="77777777" w:rsidR="002B58E3" w:rsidRPr="001827A9" w:rsidRDefault="002B58E3" w:rsidP="002B58E3">
      <w:pPr>
        <w:pStyle w:val="ListParagraph"/>
        <w:rPr>
          <w:rFonts w:ascii="Arial" w:eastAsia="MS Mincho" w:hAnsi="Arial" w:cs="Arial"/>
          <w:sz w:val="22"/>
          <w:szCs w:val="22"/>
        </w:rPr>
      </w:pPr>
    </w:p>
    <w:p w14:paraId="40D413F4" w14:textId="0F70C2ED" w:rsidR="00CF7065" w:rsidRPr="001827A9" w:rsidRDefault="00CF7065"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motorized </w:t>
      </w:r>
      <w:r w:rsidR="00FA2233" w:rsidRPr="001827A9">
        <w:rPr>
          <w:rFonts w:ascii="Arial" w:eastAsia="MS Mincho" w:hAnsi="Arial" w:cs="Arial"/>
          <w:sz w:val="22"/>
          <w:szCs w:val="22"/>
        </w:rPr>
        <w:t>zoom</w:t>
      </w:r>
      <w:r w:rsidRPr="001827A9">
        <w:rPr>
          <w:rFonts w:ascii="Arial" w:eastAsia="MS Mincho" w:hAnsi="Arial" w:cs="Arial"/>
          <w:sz w:val="22"/>
          <w:szCs w:val="22"/>
        </w:rPr>
        <w:t xml:space="preserve"> system</w:t>
      </w:r>
      <w:r w:rsidR="008B0750" w:rsidRPr="001827A9">
        <w:rPr>
          <w:rFonts w:ascii="Arial" w:eastAsia="MS Mincho" w:hAnsi="Arial" w:cs="Arial"/>
          <w:sz w:val="22"/>
          <w:szCs w:val="22"/>
        </w:rPr>
        <w:t>.</w:t>
      </w:r>
      <w:r w:rsidR="0031263D" w:rsidRPr="001827A9">
        <w:rPr>
          <w:rFonts w:ascii="Arial" w:eastAsia="MS Mincho" w:hAnsi="Arial" w:cs="Arial"/>
          <w:sz w:val="22"/>
          <w:szCs w:val="22"/>
        </w:rPr>
        <w:t xml:space="preserve">  </w:t>
      </w:r>
      <w:r w:rsidRPr="001827A9">
        <w:rPr>
          <w:rFonts w:ascii="Arial" w:eastAsia="MS Mincho" w:hAnsi="Arial" w:cs="Arial"/>
          <w:sz w:val="22"/>
          <w:szCs w:val="22"/>
        </w:rPr>
        <w:t xml:space="preserve">The beam angle range shall be from </w:t>
      </w:r>
      <w:r w:rsidR="00884EDB" w:rsidRPr="001827A9">
        <w:rPr>
          <w:rFonts w:ascii="Arial" w:eastAsia="MS Mincho" w:hAnsi="Arial" w:cs="Arial"/>
          <w:sz w:val="22"/>
          <w:szCs w:val="22"/>
        </w:rPr>
        <w:t>s</w:t>
      </w:r>
      <w:r w:rsidR="007F42CD">
        <w:rPr>
          <w:rFonts w:ascii="Arial" w:eastAsia="MS Mincho" w:hAnsi="Arial" w:cs="Arial"/>
          <w:sz w:val="22"/>
          <w:szCs w:val="22"/>
        </w:rPr>
        <w:t>ix</w:t>
      </w:r>
      <w:r w:rsidRPr="001827A9">
        <w:rPr>
          <w:rFonts w:ascii="Arial" w:eastAsia="MS Mincho" w:hAnsi="Arial" w:cs="Arial"/>
          <w:sz w:val="22"/>
          <w:szCs w:val="22"/>
        </w:rPr>
        <w:t xml:space="preserve"> (</w:t>
      </w:r>
      <w:r w:rsidR="007F42CD">
        <w:rPr>
          <w:rFonts w:ascii="Arial" w:eastAsia="MS Mincho" w:hAnsi="Arial" w:cs="Arial"/>
          <w:sz w:val="22"/>
          <w:szCs w:val="22"/>
        </w:rPr>
        <w:t>6</w:t>
      </w:r>
      <w:r w:rsidR="00C93BC7" w:rsidRPr="001827A9">
        <w:rPr>
          <w:rFonts w:ascii="Arial" w:eastAsia="MS Mincho" w:hAnsi="Arial" w:cs="Arial"/>
          <w:sz w:val="22"/>
          <w:szCs w:val="22"/>
        </w:rPr>
        <w:t>)</w:t>
      </w:r>
      <w:r w:rsidRPr="001827A9">
        <w:rPr>
          <w:rFonts w:ascii="Arial" w:eastAsia="MS Mincho" w:hAnsi="Arial" w:cs="Arial"/>
          <w:sz w:val="22"/>
          <w:szCs w:val="22"/>
        </w:rPr>
        <w:t xml:space="preserve"> to </w:t>
      </w:r>
      <w:r w:rsidR="00A27A48" w:rsidRPr="001827A9">
        <w:rPr>
          <w:rFonts w:ascii="Arial" w:eastAsia="MS Mincho" w:hAnsi="Arial" w:cs="Arial"/>
          <w:sz w:val="22"/>
          <w:szCs w:val="22"/>
        </w:rPr>
        <w:t>f</w:t>
      </w:r>
      <w:r w:rsidR="0031263D" w:rsidRPr="001827A9">
        <w:rPr>
          <w:rFonts w:ascii="Arial" w:eastAsia="MS Mincho" w:hAnsi="Arial" w:cs="Arial"/>
          <w:sz w:val="22"/>
          <w:szCs w:val="22"/>
        </w:rPr>
        <w:t>orty</w:t>
      </w:r>
      <w:r w:rsidRPr="001827A9">
        <w:rPr>
          <w:rFonts w:ascii="Arial" w:eastAsia="MS Mincho" w:hAnsi="Arial" w:cs="Arial"/>
          <w:sz w:val="22"/>
          <w:szCs w:val="22"/>
        </w:rPr>
        <w:t xml:space="preserve"> (</w:t>
      </w:r>
      <w:r w:rsidR="0031263D" w:rsidRPr="001827A9">
        <w:rPr>
          <w:rFonts w:ascii="Arial" w:eastAsia="MS Mincho" w:hAnsi="Arial" w:cs="Arial"/>
          <w:sz w:val="22"/>
          <w:szCs w:val="22"/>
        </w:rPr>
        <w:t>4</w:t>
      </w:r>
      <w:r w:rsidR="007F42CD">
        <w:rPr>
          <w:rFonts w:ascii="Arial" w:eastAsia="MS Mincho" w:hAnsi="Arial" w:cs="Arial"/>
          <w:sz w:val="22"/>
          <w:szCs w:val="22"/>
        </w:rPr>
        <w:t>0</w:t>
      </w:r>
      <w:r w:rsidRPr="001827A9">
        <w:rPr>
          <w:rFonts w:ascii="Arial" w:eastAsia="MS Mincho" w:hAnsi="Arial" w:cs="Arial"/>
          <w:sz w:val="22"/>
          <w:szCs w:val="22"/>
        </w:rPr>
        <w:t>) degrees.</w:t>
      </w:r>
      <w:r w:rsidR="00DD6EAA">
        <w:rPr>
          <w:rFonts w:ascii="Arial" w:eastAsia="MS Mincho" w:hAnsi="Arial" w:cs="Arial"/>
          <w:sz w:val="22"/>
          <w:szCs w:val="22"/>
        </w:rPr>
        <w:t xml:space="preserve"> The zoom mechanism shall be very quiet and fast and shall ensure the LED array and optical lens front panel always remain in true alignment within the luminaire housing throughout the zoom action in both directions.</w:t>
      </w:r>
    </w:p>
    <w:p w14:paraId="230E4FD5" w14:textId="77777777" w:rsidR="00F153D4" w:rsidRPr="001827A9" w:rsidRDefault="00F153D4" w:rsidP="00F153D4">
      <w:pPr>
        <w:pStyle w:val="ListParagraph"/>
        <w:rPr>
          <w:rFonts w:ascii="Arial" w:eastAsia="MS Mincho" w:hAnsi="Arial" w:cs="Arial"/>
          <w:sz w:val="22"/>
          <w:szCs w:val="22"/>
        </w:rPr>
      </w:pPr>
    </w:p>
    <w:p w14:paraId="77197033" w14:textId="7D1EEDE3" w:rsidR="00877BE4" w:rsidRPr="001827A9" w:rsidRDefault="00F153D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C5CCD" w:rsidRPr="001827A9">
        <w:rPr>
          <w:rFonts w:ascii="Arial" w:eastAsia="MS Mincho" w:hAnsi="Arial" w:cs="Arial"/>
          <w:sz w:val="22"/>
          <w:szCs w:val="22"/>
        </w:rPr>
        <w:t>have a</w:t>
      </w:r>
      <w:r w:rsidR="004B2E77">
        <w:rPr>
          <w:rFonts w:ascii="Arial" w:eastAsia="MS Mincho" w:hAnsi="Arial" w:cs="Arial"/>
          <w:sz w:val="22"/>
          <w:szCs w:val="22"/>
        </w:rPr>
        <w:t>n</w:t>
      </w:r>
      <w:r w:rsidR="003C5CCD" w:rsidRPr="001827A9">
        <w:rPr>
          <w:rFonts w:ascii="Arial" w:eastAsia="MS Mincho" w:hAnsi="Arial" w:cs="Arial"/>
          <w:sz w:val="22"/>
          <w:szCs w:val="22"/>
        </w:rPr>
        <w:t xml:space="preserve"> </w:t>
      </w:r>
      <w:r w:rsidR="007F42CD">
        <w:rPr>
          <w:rFonts w:ascii="Arial" w:eastAsia="MS Mincho" w:hAnsi="Arial" w:cs="Arial"/>
          <w:sz w:val="22"/>
          <w:szCs w:val="22"/>
        </w:rPr>
        <w:t xml:space="preserve">RGBW </w:t>
      </w:r>
      <w:r w:rsidR="009D6DAB" w:rsidRPr="001827A9">
        <w:rPr>
          <w:rFonts w:ascii="Arial" w:eastAsia="MS Mincho" w:hAnsi="Arial" w:cs="Arial"/>
          <w:sz w:val="22"/>
          <w:szCs w:val="22"/>
        </w:rPr>
        <w:t>color mixing system</w:t>
      </w:r>
      <w:r w:rsidR="004B2E77">
        <w:rPr>
          <w:rFonts w:ascii="Arial" w:eastAsia="MS Mincho" w:hAnsi="Arial" w:cs="Arial"/>
          <w:sz w:val="22"/>
          <w:szCs w:val="22"/>
        </w:rPr>
        <w:t xml:space="preserve"> and shall </w:t>
      </w:r>
      <w:r w:rsidR="00F036BB">
        <w:rPr>
          <w:rFonts w:ascii="Arial" w:eastAsia="MS Mincho" w:hAnsi="Arial" w:cs="Arial"/>
          <w:sz w:val="22"/>
          <w:szCs w:val="22"/>
        </w:rPr>
        <w:t>provide</w:t>
      </w:r>
      <w:r w:rsidR="004B2E77">
        <w:rPr>
          <w:rFonts w:ascii="Arial" w:eastAsia="MS Mincho" w:hAnsi="Arial" w:cs="Arial"/>
          <w:sz w:val="22"/>
          <w:szCs w:val="22"/>
        </w:rPr>
        <w:t xml:space="preserve"> </w:t>
      </w:r>
      <w:r w:rsidR="00F036BB">
        <w:rPr>
          <w:rFonts w:ascii="Arial" w:eastAsia="MS Mincho" w:hAnsi="Arial" w:cs="Arial"/>
          <w:sz w:val="22"/>
          <w:szCs w:val="22"/>
        </w:rPr>
        <w:t xml:space="preserve">selectable options of </w:t>
      </w:r>
      <w:r w:rsidR="004B2E77">
        <w:rPr>
          <w:rFonts w:ascii="Arial" w:eastAsia="MS Mincho" w:hAnsi="Arial" w:cs="Arial"/>
          <w:sz w:val="22"/>
          <w:szCs w:val="22"/>
        </w:rPr>
        <w:t>44 preset colors.</w:t>
      </w:r>
      <w:r w:rsidR="009D6DAB" w:rsidRPr="001827A9">
        <w:rPr>
          <w:rFonts w:ascii="Arial" w:eastAsia="MS Mincho" w:hAnsi="Arial" w:cs="Arial"/>
          <w:sz w:val="22"/>
          <w:szCs w:val="22"/>
        </w:rPr>
        <w:t xml:space="preserve"> </w:t>
      </w:r>
    </w:p>
    <w:p w14:paraId="25F23BDB" w14:textId="77777777" w:rsidR="00877BE4" w:rsidRPr="001827A9" w:rsidRDefault="00877BE4" w:rsidP="00877BE4">
      <w:pPr>
        <w:pStyle w:val="ListParagraph"/>
        <w:rPr>
          <w:rFonts w:ascii="Arial" w:eastAsia="MS Mincho" w:hAnsi="Arial" w:cs="Arial"/>
          <w:sz w:val="22"/>
          <w:szCs w:val="22"/>
        </w:rPr>
      </w:pPr>
    </w:p>
    <w:p w14:paraId="278A61D4" w14:textId="551C6A2E" w:rsidR="009D6DAB"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separate </w:t>
      </w:r>
      <w:r w:rsidR="0031263D" w:rsidRPr="001827A9">
        <w:rPr>
          <w:rFonts w:ascii="Arial" w:eastAsia="MS Mincho" w:hAnsi="Arial" w:cs="Arial"/>
          <w:sz w:val="22"/>
          <w:szCs w:val="22"/>
        </w:rPr>
        <w:t xml:space="preserve">variable </w:t>
      </w:r>
      <w:r w:rsidRPr="001827A9">
        <w:rPr>
          <w:rFonts w:ascii="Arial" w:eastAsia="MS Mincho" w:hAnsi="Arial" w:cs="Arial"/>
          <w:sz w:val="22"/>
          <w:szCs w:val="22"/>
        </w:rPr>
        <w:t xml:space="preserve">CTO </w:t>
      </w:r>
      <w:r w:rsidR="004B2E77">
        <w:rPr>
          <w:rFonts w:ascii="Arial" w:eastAsia="MS Mincho" w:hAnsi="Arial" w:cs="Arial"/>
          <w:sz w:val="22"/>
          <w:szCs w:val="22"/>
        </w:rPr>
        <w:t xml:space="preserve">setting </w:t>
      </w:r>
      <w:r w:rsidR="0031263D" w:rsidRPr="001827A9">
        <w:rPr>
          <w:rFonts w:ascii="Arial" w:eastAsia="MS Mincho" w:hAnsi="Arial" w:cs="Arial"/>
          <w:sz w:val="22"/>
          <w:szCs w:val="22"/>
        </w:rPr>
        <w:t xml:space="preserve">from </w:t>
      </w:r>
      <w:r w:rsidR="004B2E77">
        <w:rPr>
          <w:rFonts w:ascii="Arial" w:eastAsia="MS Mincho" w:hAnsi="Arial" w:cs="Arial"/>
          <w:sz w:val="22"/>
          <w:szCs w:val="22"/>
        </w:rPr>
        <w:t>100</w:t>
      </w:r>
      <w:r w:rsidR="0031263D" w:rsidRPr="001827A9">
        <w:rPr>
          <w:rFonts w:ascii="Arial" w:eastAsia="MS Mincho" w:hAnsi="Arial" w:cs="Arial"/>
          <w:sz w:val="22"/>
          <w:szCs w:val="22"/>
        </w:rPr>
        <w:t>00K to 2700K</w:t>
      </w:r>
      <w:r w:rsidRPr="001827A9">
        <w:rPr>
          <w:rFonts w:ascii="Arial" w:eastAsia="MS Mincho" w:hAnsi="Arial" w:cs="Arial"/>
          <w:sz w:val="22"/>
          <w:szCs w:val="22"/>
        </w:rPr>
        <w:t>. It shall be possible to operate this independently of the color mixing system.</w:t>
      </w:r>
    </w:p>
    <w:p w14:paraId="02D7BA11" w14:textId="77777777" w:rsidR="00FA2233" w:rsidRPr="001827A9" w:rsidRDefault="00FA2233" w:rsidP="00FA2233">
      <w:pPr>
        <w:pStyle w:val="ListParagraph"/>
        <w:rPr>
          <w:rFonts w:ascii="Arial" w:eastAsia="MS Mincho" w:hAnsi="Arial" w:cs="Arial"/>
          <w:sz w:val="22"/>
          <w:szCs w:val="22"/>
        </w:rPr>
      </w:pPr>
    </w:p>
    <w:p w14:paraId="6BB55D41" w14:textId="1EB439C3" w:rsidR="00FC2C03" w:rsidRPr="001827A9" w:rsidRDefault="00FC2C0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electronic strobe system that operates independently </w:t>
      </w:r>
      <w:r w:rsidR="00896B42">
        <w:rPr>
          <w:rFonts w:ascii="Arial" w:eastAsia="MS Mincho" w:hAnsi="Arial" w:cs="Arial"/>
          <w:sz w:val="22"/>
          <w:szCs w:val="22"/>
        </w:rPr>
        <w:t>from</w:t>
      </w:r>
      <w:r w:rsidRPr="001827A9">
        <w:rPr>
          <w:rFonts w:ascii="Arial" w:eastAsia="MS Mincho" w:hAnsi="Arial" w:cs="Arial"/>
          <w:sz w:val="22"/>
          <w:szCs w:val="22"/>
        </w:rPr>
        <w:t xml:space="preserve"> the full field dimming system.</w:t>
      </w:r>
    </w:p>
    <w:p w14:paraId="27C781DF" w14:textId="77777777" w:rsidR="00A86278" w:rsidRPr="001827A9" w:rsidRDefault="00A86278" w:rsidP="00A86278">
      <w:pPr>
        <w:pStyle w:val="ListParagraph"/>
        <w:rPr>
          <w:rFonts w:ascii="Arial" w:eastAsia="MS Mincho" w:hAnsi="Arial" w:cs="Arial"/>
          <w:sz w:val="22"/>
          <w:szCs w:val="22"/>
        </w:rPr>
      </w:pPr>
    </w:p>
    <w:p w14:paraId="2BCE1A36" w14:textId="55A91CC8" w:rsidR="00A86278" w:rsidRPr="001827A9" w:rsidRDefault="00A86278"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dedicated control channel that allows for continuous strobe, random strobe and random sync strobe functionality.</w:t>
      </w:r>
    </w:p>
    <w:p w14:paraId="1CD04710" w14:textId="77777777" w:rsidR="00CD0B5A" w:rsidRPr="001827A9" w:rsidRDefault="00CD0B5A" w:rsidP="00CD0B5A">
      <w:pPr>
        <w:pStyle w:val="ListParagraph"/>
        <w:rPr>
          <w:rFonts w:ascii="Arial" w:eastAsia="MS Mincho" w:hAnsi="Arial" w:cs="Arial"/>
          <w:sz w:val="22"/>
          <w:szCs w:val="22"/>
        </w:rPr>
      </w:pPr>
    </w:p>
    <w:p w14:paraId="4766D830" w14:textId="78E4B5B3" w:rsidR="00160252" w:rsidRPr="001D0E76" w:rsidRDefault="00160252" w:rsidP="001D0E76">
      <w:pPr>
        <w:pStyle w:val="PlainText"/>
        <w:numPr>
          <w:ilvl w:val="0"/>
          <w:numId w:val="17"/>
        </w:numPr>
        <w:ind w:left="1559" w:hanging="482"/>
        <w:rPr>
          <w:rFonts w:ascii="Arial" w:eastAsia="MS Mincho" w:hAnsi="Arial" w:cs="Arial"/>
          <w:sz w:val="22"/>
          <w:szCs w:val="22"/>
        </w:rPr>
      </w:pPr>
      <w:r w:rsidRPr="001827A9">
        <w:rPr>
          <w:rFonts w:ascii="Arial" w:eastAsia="MS Mincho" w:hAnsi="Arial" w:cs="Arial"/>
          <w:sz w:val="22"/>
          <w:szCs w:val="22"/>
        </w:rPr>
        <w:t xml:space="preserve">The luminaire shall have a separate control channel parameter. </w:t>
      </w:r>
      <w:r w:rsidR="00682C2F" w:rsidRPr="001827A9">
        <w:rPr>
          <w:rFonts w:ascii="Arial" w:eastAsia="MS Mincho" w:hAnsi="Arial" w:cs="Arial"/>
          <w:sz w:val="22"/>
          <w:szCs w:val="22"/>
        </w:rPr>
        <w:t>Using the control parameter, i</w:t>
      </w:r>
      <w:r w:rsidRPr="001827A9">
        <w:rPr>
          <w:rFonts w:ascii="Arial" w:eastAsia="MS Mincho" w:hAnsi="Arial" w:cs="Arial"/>
          <w:sz w:val="22"/>
          <w:szCs w:val="22"/>
        </w:rPr>
        <w:t>t</w:t>
      </w:r>
      <w:r w:rsidR="00E7174A" w:rsidRPr="001827A9">
        <w:rPr>
          <w:rFonts w:ascii="Arial" w:eastAsia="MS Mincho" w:hAnsi="Arial" w:cs="Arial"/>
          <w:sz w:val="22"/>
          <w:szCs w:val="22"/>
        </w:rPr>
        <w:t xml:space="preserve"> shall be possible to </w:t>
      </w:r>
      <w:r w:rsidR="00682C2F" w:rsidRPr="001827A9">
        <w:rPr>
          <w:rFonts w:ascii="Arial" w:eastAsia="MS Mincho" w:hAnsi="Arial" w:cs="Arial"/>
          <w:sz w:val="22"/>
          <w:szCs w:val="22"/>
        </w:rPr>
        <w:t xml:space="preserve">fully recalibrate the luminaire, shutdown the luminaire, turn the luminaire display off and on, reboot the luminaire, and enable the luminaire display to show operational status information. </w:t>
      </w:r>
      <w:r w:rsidR="001D0E76">
        <w:rPr>
          <w:rFonts w:ascii="Arial" w:eastAsia="MS Mincho" w:hAnsi="Arial" w:cs="Arial"/>
          <w:sz w:val="22"/>
          <w:szCs w:val="22"/>
        </w:rPr>
        <w:t>It shall also be possible to adjust the frequency of the luminaire to exceed</w:t>
      </w:r>
      <w:r w:rsidR="00942988">
        <w:rPr>
          <w:rFonts w:ascii="Arial" w:eastAsia="MS Mincho" w:hAnsi="Arial" w:cs="Arial"/>
          <w:sz w:val="22"/>
          <w:szCs w:val="22"/>
        </w:rPr>
        <w:t xml:space="preserve"> camera frame rates.</w:t>
      </w:r>
    </w:p>
    <w:p w14:paraId="03A4F48B" w14:textId="77777777" w:rsidR="00BA2AA5" w:rsidRPr="001827A9" w:rsidRDefault="00BA2AA5" w:rsidP="00BA2AA5">
      <w:pPr>
        <w:pStyle w:val="PlainText"/>
        <w:rPr>
          <w:rFonts w:ascii="Arial" w:eastAsia="MS Mincho" w:hAnsi="Arial" w:cs="Arial"/>
          <w:sz w:val="22"/>
          <w:szCs w:val="22"/>
        </w:rPr>
      </w:pPr>
    </w:p>
    <w:p w14:paraId="6A461DE2" w14:textId="77777777" w:rsidR="00BA2AA5" w:rsidRPr="001827A9" w:rsidRDefault="00F856F4" w:rsidP="00BA2AA5">
      <w:pPr>
        <w:pStyle w:val="PlainText"/>
        <w:rPr>
          <w:rFonts w:ascii="Arial" w:eastAsia="MS Mincho" w:hAnsi="Arial" w:cs="Arial"/>
          <w:sz w:val="22"/>
          <w:szCs w:val="22"/>
        </w:rPr>
      </w:pPr>
      <w:r w:rsidRPr="001827A9">
        <w:rPr>
          <w:rFonts w:ascii="Arial" w:eastAsia="MS Mincho" w:hAnsi="Arial" w:cs="Arial"/>
          <w:sz w:val="22"/>
          <w:szCs w:val="22"/>
        </w:rPr>
        <w:t>D</w:t>
      </w:r>
      <w:r w:rsidR="00BA2AA5" w:rsidRPr="001827A9">
        <w:rPr>
          <w:rFonts w:ascii="Arial" w:eastAsia="MS Mincho" w:hAnsi="Arial" w:cs="Arial"/>
          <w:sz w:val="22"/>
          <w:szCs w:val="22"/>
        </w:rPr>
        <w:t>.) Electrical.</w:t>
      </w:r>
    </w:p>
    <w:p w14:paraId="1EF55972" w14:textId="77777777" w:rsidR="002B58E3" w:rsidRPr="001827A9" w:rsidRDefault="002B58E3" w:rsidP="002B58E3">
      <w:pPr>
        <w:pStyle w:val="PlainText"/>
        <w:rPr>
          <w:rFonts w:ascii="Arial" w:eastAsia="MS Mincho" w:hAnsi="Arial" w:cs="Arial"/>
          <w:sz w:val="22"/>
          <w:szCs w:val="22"/>
        </w:rPr>
      </w:pPr>
    </w:p>
    <w:p w14:paraId="457524EF" w14:textId="77777777"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Supply Voltage shall be 120 to 240V, 50/60Hz. (+/- 10% auto-ranging)</w:t>
      </w:r>
      <w:r w:rsidR="0075094D" w:rsidRPr="001827A9">
        <w:rPr>
          <w:rFonts w:ascii="Arial" w:eastAsia="MS Mincho" w:hAnsi="Arial" w:cs="Arial"/>
          <w:sz w:val="22"/>
          <w:szCs w:val="22"/>
        </w:rPr>
        <w:t>.</w:t>
      </w:r>
    </w:p>
    <w:p w14:paraId="3A16B958" w14:textId="77777777" w:rsidR="002B58E3" w:rsidRPr="001827A9" w:rsidRDefault="002B58E3" w:rsidP="002B58E3">
      <w:pPr>
        <w:pStyle w:val="PlainText"/>
        <w:ind w:left="720"/>
        <w:jc w:val="both"/>
        <w:rPr>
          <w:rFonts w:ascii="Arial" w:eastAsia="MS Mincho" w:hAnsi="Arial" w:cs="Arial"/>
          <w:sz w:val="22"/>
          <w:szCs w:val="22"/>
        </w:rPr>
      </w:pPr>
    </w:p>
    <w:p w14:paraId="14D13A9D" w14:textId="653158DD"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luminaire current draw shall not exceed </w:t>
      </w:r>
      <w:r w:rsidR="00896B42">
        <w:rPr>
          <w:rFonts w:ascii="Arial" w:eastAsia="MS Mincho" w:hAnsi="Arial" w:cs="Arial"/>
          <w:sz w:val="22"/>
          <w:szCs w:val="22"/>
        </w:rPr>
        <w:t>26</w:t>
      </w:r>
      <w:r w:rsidR="00CE6D80" w:rsidRPr="001827A9">
        <w:rPr>
          <w:rFonts w:ascii="Arial" w:eastAsia="MS Mincho" w:hAnsi="Arial" w:cs="Arial"/>
          <w:sz w:val="22"/>
          <w:szCs w:val="22"/>
        </w:rPr>
        <w:t>0</w:t>
      </w:r>
      <w:r w:rsidR="007C0E25" w:rsidRPr="001827A9">
        <w:rPr>
          <w:rFonts w:ascii="Arial" w:eastAsia="MS Mincho" w:hAnsi="Arial" w:cs="Arial"/>
          <w:sz w:val="22"/>
          <w:szCs w:val="22"/>
        </w:rPr>
        <w:t xml:space="preserve"> watts</w:t>
      </w:r>
      <w:r w:rsidR="00E335AC" w:rsidRPr="001827A9">
        <w:rPr>
          <w:rFonts w:ascii="Arial" w:eastAsia="MS Mincho" w:hAnsi="Arial" w:cs="Arial"/>
          <w:sz w:val="22"/>
          <w:szCs w:val="22"/>
        </w:rPr>
        <w:t>.</w:t>
      </w:r>
    </w:p>
    <w:p w14:paraId="39C2641D" w14:textId="77777777" w:rsidR="00C12C12" w:rsidRPr="001827A9" w:rsidRDefault="00C12C12" w:rsidP="00C12C12">
      <w:pPr>
        <w:pStyle w:val="ListParagraph"/>
        <w:rPr>
          <w:rFonts w:ascii="Arial" w:eastAsia="MS Mincho" w:hAnsi="Arial" w:cs="Arial"/>
          <w:sz w:val="22"/>
          <w:szCs w:val="22"/>
        </w:rPr>
      </w:pPr>
    </w:p>
    <w:p w14:paraId="71878685" w14:textId="6C846EB9" w:rsidR="00C12C12" w:rsidRPr="001827A9" w:rsidRDefault="00C12C12"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power input connector shall be </w:t>
      </w:r>
      <w:r w:rsidR="00896B42">
        <w:rPr>
          <w:rFonts w:ascii="Arial" w:eastAsia="MS Mincho" w:hAnsi="Arial" w:cs="Arial"/>
          <w:sz w:val="22"/>
          <w:szCs w:val="22"/>
        </w:rPr>
        <w:t>a</w:t>
      </w:r>
      <w:r w:rsidRPr="001827A9">
        <w:rPr>
          <w:rFonts w:ascii="Arial" w:eastAsia="MS Mincho" w:hAnsi="Arial" w:cs="Arial"/>
          <w:sz w:val="22"/>
          <w:szCs w:val="22"/>
        </w:rPr>
        <w:t xml:space="preserve"> </w:t>
      </w:r>
      <w:r w:rsidR="009F585E" w:rsidRPr="009F585E">
        <w:rPr>
          <w:rFonts w:ascii="Arial" w:eastAsia="MS Mincho" w:hAnsi="Arial" w:cs="Arial"/>
          <w:sz w:val="22"/>
          <w:szCs w:val="22"/>
        </w:rPr>
        <w:t xml:space="preserve">twist lock connector </w:t>
      </w:r>
      <w:r w:rsidR="00896B42" w:rsidRPr="009F585E">
        <w:rPr>
          <w:rFonts w:ascii="Arial" w:eastAsia="MS Mincho" w:hAnsi="Arial" w:cs="Arial"/>
          <w:sz w:val="22"/>
          <w:szCs w:val="22"/>
        </w:rPr>
        <w:t>Black/Yellow</w:t>
      </w:r>
      <w:r w:rsidR="00896B42">
        <w:rPr>
          <w:rFonts w:ascii="Arial" w:eastAsia="MS Mincho" w:hAnsi="Arial" w:cs="Arial"/>
          <w:sz w:val="22"/>
          <w:szCs w:val="22"/>
        </w:rPr>
        <w:t xml:space="preserve"> connector </w:t>
      </w:r>
      <w:r w:rsidRPr="001827A9">
        <w:rPr>
          <w:rFonts w:ascii="Arial" w:eastAsia="MS Mincho" w:hAnsi="Arial" w:cs="Arial"/>
          <w:sz w:val="22"/>
          <w:szCs w:val="22"/>
        </w:rPr>
        <w:t xml:space="preserve">to ensure safe power disconnection while under load. </w:t>
      </w:r>
      <w:r w:rsidR="00CE6D80" w:rsidRPr="001827A9">
        <w:rPr>
          <w:rFonts w:ascii="Arial" w:eastAsia="MS Mincho" w:hAnsi="Arial" w:cs="Arial"/>
          <w:sz w:val="22"/>
          <w:szCs w:val="22"/>
        </w:rPr>
        <w:t>A power input connector shall be supplied with the luminaire.</w:t>
      </w:r>
    </w:p>
    <w:p w14:paraId="7740A249" w14:textId="77777777" w:rsidR="002B58E3" w:rsidRPr="001827A9" w:rsidRDefault="002B58E3" w:rsidP="002B58E3">
      <w:pPr>
        <w:pStyle w:val="ListParagraph"/>
        <w:rPr>
          <w:rFonts w:ascii="Arial" w:eastAsia="MS Mincho" w:hAnsi="Arial" w:cs="Arial"/>
          <w:sz w:val="22"/>
          <w:szCs w:val="22"/>
        </w:rPr>
      </w:pPr>
    </w:p>
    <w:p w14:paraId="059EC209" w14:textId="011122A1" w:rsidR="00131847"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light source shall </w:t>
      </w:r>
      <w:r w:rsidR="00A0232F" w:rsidRPr="001827A9">
        <w:rPr>
          <w:rFonts w:ascii="Arial" w:eastAsia="MS Mincho" w:hAnsi="Arial" w:cs="Arial"/>
          <w:sz w:val="22"/>
          <w:szCs w:val="22"/>
        </w:rPr>
        <w:t>consist of</w:t>
      </w:r>
      <w:r w:rsidRPr="001827A9">
        <w:rPr>
          <w:rFonts w:ascii="Arial" w:eastAsia="MS Mincho" w:hAnsi="Arial" w:cs="Arial"/>
          <w:sz w:val="22"/>
          <w:szCs w:val="22"/>
        </w:rPr>
        <w:t xml:space="preserve"> </w:t>
      </w:r>
      <w:r w:rsidR="00896B42">
        <w:rPr>
          <w:rFonts w:ascii="Arial" w:eastAsia="MS Mincho" w:hAnsi="Arial" w:cs="Arial"/>
          <w:sz w:val="22"/>
          <w:szCs w:val="22"/>
        </w:rPr>
        <w:t>seven</w:t>
      </w:r>
      <w:r w:rsidR="00494CFE" w:rsidRPr="001827A9">
        <w:rPr>
          <w:rFonts w:ascii="Arial" w:eastAsia="MS Mincho" w:hAnsi="Arial" w:cs="Arial"/>
          <w:sz w:val="22"/>
          <w:szCs w:val="22"/>
        </w:rPr>
        <w:t xml:space="preserve"> (</w:t>
      </w:r>
      <w:r w:rsidR="00896B42">
        <w:rPr>
          <w:rFonts w:ascii="Arial" w:eastAsia="MS Mincho" w:hAnsi="Arial" w:cs="Arial"/>
          <w:sz w:val="22"/>
          <w:szCs w:val="22"/>
        </w:rPr>
        <w:t>7</w:t>
      </w:r>
      <w:r w:rsidR="00494CFE" w:rsidRPr="001827A9">
        <w:rPr>
          <w:rFonts w:ascii="Arial" w:eastAsia="MS Mincho" w:hAnsi="Arial" w:cs="Arial"/>
          <w:sz w:val="22"/>
          <w:szCs w:val="22"/>
        </w:rPr>
        <w:t>)</w:t>
      </w:r>
      <w:r w:rsidRPr="001827A9">
        <w:rPr>
          <w:rFonts w:ascii="Arial" w:eastAsia="MS Mincho" w:hAnsi="Arial" w:cs="Arial"/>
          <w:sz w:val="22"/>
          <w:szCs w:val="22"/>
        </w:rPr>
        <w:t xml:space="preserve"> </w:t>
      </w:r>
      <w:r w:rsidR="00896B42">
        <w:rPr>
          <w:rFonts w:ascii="Arial" w:eastAsia="MS Mincho" w:hAnsi="Arial" w:cs="Arial"/>
          <w:sz w:val="22"/>
          <w:szCs w:val="22"/>
        </w:rPr>
        <w:t>thirty</w:t>
      </w:r>
      <w:r w:rsidR="00CE6D80" w:rsidRPr="001827A9">
        <w:rPr>
          <w:rFonts w:ascii="Arial" w:eastAsia="MS Mincho" w:hAnsi="Arial" w:cs="Arial"/>
          <w:sz w:val="22"/>
          <w:szCs w:val="22"/>
        </w:rPr>
        <w:t xml:space="preserve"> </w:t>
      </w:r>
      <w:r w:rsidR="00823A2E" w:rsidRPr="001827A9">
        <w:rPr>
          <w:rFonts w:ascii="Arial" w:eastAsia="MS Mincho" w:hAnsi="Arial" w:cs="Arial"/>
          <w:sz w:val="22"/>
          <w:szCs w:val="22"/>
        </w:rPr>
        <w:t>(</w:t>
      </w:r>
      <w:r w:rsidR="00896B42">
        <w:rPr>
          <w:rFonts w:ascii="Arial" w:eastAsia="MS Mincho" w:hAnsi="Arial" w:cs="Arial"/>
          <w:sz w:val="22"/>
          <w:szCs w:val="22"/>
        </w:rPr>
        <w:t>3</w:t>
      </w:r>
      <w:r w:rsidR="00CE6D80" w:rsidRPr="001827A9">
        <w:rPr>
          <w:rFonts w:ascii="Arial" w:eastAsia="MS Mincho" w:hAnsi="Arial" w:cs="Arial"/>
          <w:sz w:val="22"/>
          <w:szCs w:val="22"/>
        </w:rPr>
        <w:t>0</w:t>
      </w:r>
      <w:r w:rsidR="00823A2E" w:rsidRPr="001827A9">
        <w:rPr>
          <w:rFonts w:ascii="Arial" w:eastAsia="MS Mincho" w:hAnsi="Arial" w:cs="Arial"/>
          <w:sz w:val="22"/>
          <w:szCs w:val="22"/>
        </w:rPr>
        <w:t xml:space="preserve">) watt </w:t>
      </w:r>
      <w:r w:rsidR="00896B42">
        <w:rPr>
          <w:rFonts w:ascii="Arial" w:eastAsia="MS Mincho" w:hAnsi="Arial" w:cs="Arial"/>
          <w:sz w:val="22"/>
          <w:szCs w:val="22"/>
        </w:rPr>
        <w:t>RGBW</w:t>
      </w:r>
      <w:r w:rsidRPr="001827A9">
        <w:rPr>
          <w:rFonts w:ascii="Arial" w:eastAsia="MS Mincho" w:hAnsi="Arial" w:cs="Arial"/>
          <w:sz w:val="22"/>
          <w:szCs w:val="22"/>
        </w:rPr>
        <w:t xml:space="preserve"> </w:t>
      </w:r>
      <w:r w:rsidR="00A401E4" w:rsidRPr="001827A9">
        <w:rPr>
          <w:rFonts w:ascii="Arial" w:eastAsia="MS Mincho" w:hAnsi="Arial" w:cs="Arial"/>
          <w:sz w:val="22"/>
          <w:szCs w:val="22"/>
        </w:rPr>
        <w:t xml:space="preserve">LED </w:t>
      </w:r>
      <w:r w:rsidR="00774EA2">
        <w:rPr>
          <w:rFonts w:ascii="Arial" w:eastAsia="MS Mincho" w:hAnsi="Arial" w:cs="Arial"/>
          <w:sz w:val="22"/>
          <w:szCs w:val="22"/>
        </w:rPr>
        <w:t>arrays</w:t>
      </w:r>
      <w:r w:rsidR="00CE6D80" w:rsidRPr="001827A9">
        <w:rPr>
          <w:rFonts w:ascii="Arial" w:eastAsia="MS Mincho" w:hAnsi="Arial" w:cs="Arial"/>
          <w:sz w:val="22"/>
          <w:szCs w:val="22"/>
        </w:rPr>
        <w:t xml:space="preserve"> with a Color Temperature of 7</w:t>
      </w:r>
      <w:r w:rsidR="00774EA2">
        <w:rPr>
          <w:rFonts w:ascii="Arial" w:eastAsia="MS Mincho" w:hAnsi="Arial" w:cs="Arial"/>
          <w:sz w:val="22"/>
          <w:szCs w:val="22"/>
        </w:rPr>
        <w:t>3</w:t>
      </w:r>
      <w:r w:rsidR="00CE6D80" w:rsidRPr="001827A9">
        <w:rPr>
          <w:rFonts w:ascii="Arial" w:eastAsia="MS Mincho" w:hAnsi="Arial" w:cs="Arial"/>
          <w:sz w:val="22"/>
          <w:szCs w:val="22"/>
        </w:rPr>
        <w:t>00K.</w:t>
      </w:r>
      <w:r w:rsidR="00131847" w:rsidRPr="001827A9">
        <w:rPr>
          <w:rFonts w:ascii="Arial" w:eastAsia="MS Mincho" w:hAnsi="Arial" w:cs="Arial"/>
          <w:sz w:val="22"/>
          <w:szCs w:val="22"/>
        </w:rPr>
        <w:t xml:space="preserve"> </w:t>
      </w:r>
    </w:p>
    <w:p w14:paraId="36867BF5" w14:textId="77777777" w:rsidR="00131847" w:rsidRPr="001827A9" w:rsidRDefault="00131847" w:rsidP="00131847">
      <w:pPr>
        <w:pStyle w:val="ListParagraph"/>
        <w:rPr>
          <w:rFonts w:ascii="Arial" w:eastAsia="MS Mincho" w:hAnsi="Arial" w:cs="Arial"/>
          <w:sz w:val="22"/>
          <w:szCs w:val="22"/>
        </w:rPr>
      </w:pPr>
    </w:p>
    <w:p w14:paraId="604E31AE" w14:textId="0E41ECC2" w:rsidR="00C12C12" w:rsidRPr="001827A9" w:rsidRDefault="00131847"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It shall be possible to adjust the </w:t>
      </w:r>
      <w:r w:rsidR="00774EA2">
        <w:rPr>
          <w:rFonts w:ascii="Arial" w:eastAsia="MS Mincho" w:hAnsi="Arial" w:cs="Arial"/>
          <w:sz w:val="22"/>
          <w:szCs w:val="22"/>
        </w:rPr>
        <w:t>R</w:t>
      </w:r>
      <w:r w:rsidRPr="001827A9">
        <w:rPr>
          <w:rFonts w:ascii="Arial" w:eastAsia="MS Mincho" w:hAnsi="Arial" w:cs="Arial"/>
          <w:sz w:val="22"/>
          <w:szCs w:val="22"/>
        </w:rPr>
        <w:t>efresh frequency of the LED Engine.</w:t>
      </w:r>
    </w:p>
    <w:p w14:paraId="2946047F" w14:textId="77777777" w:rsidR="00884EDB" w:rsidRPr="001827A9" w:rsidRDefault="008B5B0F"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The LED Engine shall have an elapsed LM70 time of at least 20,000 </w:t>
      </w:r>
      <w:r w:rsidR="001827A9" w:rsidRPr="001827A9">
        <w:rPr>
          <w:rFonts w:ascii="Arial" w:eastAsia="MS Mincho" w:hAnsi="Arial" w:cs="Arial"/>
          <w:sz w:val="22"/>
          <w:szCs w:val="22"/>
        </w:rPr>
        <w:t>hrs.</w:t>
      </w:r>
      <w:r w:rsidRPr="001827A9">
        <w:rPr>
          <w:rFonts w:ascii="Arial" w:eastAsia="MS Mincho" w:hAnsi="Arial" w:cs="Arial"/>
          <w:sz w:val="22"/>
          <w:szCs w:val="22"/>
        </w:rPr>
        <w:t xml:space="preserve"> duration with a drive current of 2.2A.</w:t>
      </w:r>
    </w:p>
    <w:p w14:paraId="7E27554C" w14:textId="77777777" w:rsidR="00BB6463" w:rsidRPr="001827A9" w:rsidRDefault="00BB6463" w:rsidP="00C12C12">
      <w:pPr>
        <w:pStyle w:val="PlainText"/>
        <w:jc w:val="both"/>
        <w:rPr>
          <w:rFonts w:ascii="Arial" w:eastAsia="MS Mincho" w:hAnsi="Arial" w:cs="Arial"/>
          <w:sz w:val="22"/>
          <w:szCs w:val="22"/>
        </w:rPr>
      </w:pPr>
    </w:p>
    <w:p w14:paraId="46004AA8" w14:textId="77777777" w:rsidR="00BA2AA5" w:rsidRPr="001827A9" w:rsidRDefault="005B5852" w:rsidP="00BA2AA5">
      <w:pPr>
        <w:pStyle w:val="PlainText"/>
        <w:rPr>
          <w:rFonts w:ascii="Arial" w:eastAsia="MS Mincho" w:hAnsi="Arial" w:cs="Arial"/>
          <w:sz w:val="22"/>
          <w:szCs w:val="22"/>
        </w:rPr>
      </w:pPr>
      <w:r w:rsidRPr="001827A9">
        <w:rPr>
          <w:rFonts w:ascii="Arial" w:eastAsia="MS Mincho" w:hAnsi="Arial" w:cs="Arial"/>
          <w:sz w:val="22"/>
          <w:szCs w:val="22"/>
        </w:rPr>
        <w:t>E</w:t>
      </w:r>
      <w:r w:rsidR="00BA2AA5" w:rsidRPr="001827A9">
        <w:rPr>
          <w:rFonts w:ascii="Arial" w:eastAsia="MS Mincho" w:hAnsi="Arial" w:cs="Arial"/>
          <w:sz w:val="22"/>
          <w:szCs w:val="22"/>
        </w:rPr>
        <w:t>.) Environmental.</w:t>
      </w:r>
    </w:p>
    <w:p w14:paraId="143CE73A" w14:textId="77777777" w:rsidR="00BA2AA5" w:rsidRPr="001827A9" w:rsidRDefault="00BA2AA5" w:rsidP="00BA2AA5">
      <w:pPr>
        <w:pStyle w:val="PlainText"/>
        <w:rPr>
          <w:rFonts w:ascii="Arial" w:eastAsia="MS Mincho" w:hAnsi="Arial" w:cs="Arial"/>
          <w:sz w:val="22"/>
          <w:szCs w:val="22"/>
        </w:rPr>
      </w:pPr>
    </w:p>
    <w:p w14:paraId="7F7F4786" w14:textId="77777777"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 xml:space="preserve">Maximum operating ambient temperature shall not exceed </w:t>
      </w:r>
      <w:r w:rsidR="00CE6D80" w:rsidRPr="001827A9">
        <w:rPr>
          <w:rFonts w:ascii="Arial" w:eastAsia="MS Mincho" w:hAnsi="Arial" w:cs="Arial"/>
          <w:sz w:val="22"/>
          <w:szCs w:val="22"/>
        </w:rPr>
        <w:t>113</w:t>
      </w:r>
      <w:r w:rsidRPr="001827A9">
        <w:rPr>
          <w:rFonts w:ascii="Arial" w:eastAsia="MS Mincho" w:hAnsi="Arial" w:cs="Arial"/>
          <w:sz w:val="22"/>
          <w:szCs w:val="22"/>
        </w:rPr>
        <w:t xml:space="preserve"> degrees F</w:t>
      </w:r>
      <w:r w:rsidR="00695446" w:rsidRPr="001827A9">
        <w:rPr>
          <w:rFonts w:ascii="Arial" w:eastAsia="MS Mincho" w:hAnsi="Arial" w:cs="Arial"/>
          <w:sz w:val="22"/>
          <w:szCs w:val="22"/>
        </w:rPr>
        <w:t>ahrenheit (</w:t>
      </w:r>
      <w:r w:rsidR="003233F7" w:rsidRPr="001827A9">
        <w:rPr>
          <w:rFonts w:ascii="Arial" w:eastAsia="MS Mincho" w:hAnsi="Arial" w:cs="Arial"/>
          <w:sz w:val="22"/>
          <w:szCs w:val="22"/>
        </w:rPr>
        <w:t>4</w:t>
      </w:r>
      <w:r w:rsidR="00CE6D80" w:rsidRPr="001827A9">
        <w:rPr>
          <w:rFonts w:ascii="Arial" w:eastAsia="MS Mincho" w:hAnsi="Arial" w:cs="Arial"/>
          <w:sz w:val="22"/>
          <w:szCs w:val="22"/>
        </w:rPr>
        <w:t>5</w:t>
      </w:r>
      <w:r w:rsidR="00695446" w:rsidRPr="001827A9">
        <w:rPr>
          <w:rFonts w:ascii="Arial" w:eastAsia="MS Mincho" w:hAnsi="Arial" w:cs="Arial"/>
          <w:sz w:val="22"/>
          <w:szCs w:val="22"/>
        </w:rPr>
        <w:t xml:space="preserve"> degrees Celsius)</w:t>
      </w:r>
    </w:p>
    <w:p w14:paraId="50E7ED5E" w14:textId="77777777" w:rsidR="00BA2AA5" w:rsidRPr="001827A9" w:rsidRDefault="00BA2AA5" w:rsidP="00BA2AA5">
      <w:pPr>
        <w:pStyle w:val="PlainText"/>
        <w:ind w:left="1080"/>
        <w:rPr>
          <w:rFonts w:ascii="Arial" w:eastAsia="MS Mincho" w:hAnsi="Arial" w:cs="Arial"/>
          <w:sz w:val="22"/>
          <w:szCs w:val="22"/>
        </w:rPr>
      </w:pPr>
    </w:p>
    <w:p w14:paraId="6C8A1B91" w14:textId="77777777"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A variable speed cooling system shall be employed to maintain the optimal operating temperature of the luminaire.</w:t>
      </w:r>
    </w:p>
    <w:p w14:paraId="09508383" w14:textId="77777777" w:rsidR="00BA2AA5" w:rsidRPr="001827A9" w:rsidRDefault="00BA2AA5" w:rsidP="00695446">
      <w:pPr>
        <w:pStyle w:val="PlainText"/>
        <w:rPr>
          <w:rFonts w:ascii="Arial" w:eastAsia="MS Mincho" w:hAnsi="Arial" w:cs="Arial"/>
          <w:sz w:val="22"/>
          <w:szCs w:val="22"/>
        </w:rPr>
      </w:pPr>
    </w:p>
    <w:p w14:paraId="70D1F98D" w14:textId="7DF93F3A" w:rsidR="00BA2AA5" w:rsidRPr="001827A9" w:rsidRDefault="005B5852"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The l</w:t>
      </w:r>
      <w:r w:rsidR="00BA2AA5" w:rsidRPr="001827A9">
        <w:rPr>
          <w:rFonts w:ascii="Arial" w:eastAsia="MS Mincho" w:hAnsi="Arial" w:cs="Arial"/>
          <w:sz w:val="22"/>
          <w:szCs w:val="22"/>
        </w:rPr>
        <w:t>uminaire shall be low maintenance and environmentally friendly</w:t>
      </w:r>
      <w:r w:rsidR="00774EA2">
        <w:rPr>
          <w:rFonts w:ascii="Arial" w:eastAsia="MS Mincho" w:hAnsi="Arial" w:cs="Arial"/>
          <w:sz w:val="22"/>
          <w:szCs w:val="22"/>
        </w:rPr>
        <w:t>. A</w:t>
      </w:r>
      <w:r w:rsidR="00BA2AA5" w:rsidRPr="001827A9">
        <w:rPr>
          <w:rFonts w:ascii="Arial" w:eastAsia="MS Mincho" w:hAnsi="Arial" w:cs="Arial"/>
          <w:sz w:val="22"/>
          <w:szCs w:val="22"/>
        </w:rPr>
        <w:t>ll units shall be mercury free.</w:t>
      </w:r>
    </w:p>
    <w:p w14:paraId="425F8292" w14:textId="77777777" w:rsidR="00BA2AA5" w:rsidRPr="001827A9" w:rsidRDefault="00BA2AA5" w:rsidP="00857D42">
      <w:pPr>
        <w:rPr>
          <w:rFonts w:ascii="Arial" w:eastAsia="MS Mincho" w:hAnsi="Arial" w:cs="Arial"/>
          <w:sz w:val="22"/>
          <w:szCs w:val="22"/>
        </w:rPr>
      </w:pPr>
    </w:p>
    <w:p w14:paraId="6520E7B0" w14:textId="77777777" w:rsidR="00BA2AA5" w:rsidRPr="001827A9" w:rsidRDefault="00CF09F1" w:rsidP="00BA2AA5">
      <w:pPr>
        <w:pStyle w:val="PlainText"/>
        <w:rPr>
          <w:rFonts w:ascii="Arial" w:eastAsia="MS Mincho" w:hAnsi="Arial" w:cs="Arial"/>
          <w:sz w:val="22"/>
          <w:szCs w:val="22"/>
        </w:rPr>
      </w:pPr>
      <w:r w:rsidRPr="001827A9">
        <w:rPr>
          <w:rFonts w:ascii="Arial" w:eastAsia="MS Mincho" w:hAnsi="Arial" w:cs="Arial"/>
          <w:sz w:val="22"/>
          <w:szCs w:val="22"/>
        </w:rPr>
        <w:t>F</w:t>
      </w:r>
      <w:r w:rsidR="00BA2AA5" w:rsidRPr="001827A9">
        <w:rPr>
          <w:rFonts w:ascii="Arial" w:eastAsia="MS Mincho" w:hAnsi="Arial" w:cs="Arial"/>
          <w:sz w:val="22"/>
          <w:szCs w:val="22"/>
        </w:rPr>
        <w:t>.) Operation.</w:t>
      </w:r>
    </w:p>
    <w:p w14:paraId="3A65442C" w14:textId="77777777" w:rsidR="00BA2AA5" w:rsidRPr="001827A9" w:rsidRDefault="00BA2AA5" w:rsidP="00BA2AA5">
      <w:pPr>
        <w:pStyle w:val="PlainText"/>
        <w:rPr>
          <w:rFonts w:ascii="Arial" w:eastAsia="MS Mincho" w:hAnsi="Arial" w:cs="Arial"/>
          <w:sz w:val="22"/>
          <w:szCs w:val="22"/>
        </w:rPr>
      </w:pPr>
    </w:p>
    <w:p w14:paraId="59F521C7" w14:textId="77777777"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14:paraId="2C1DA84F" w14:textId="77777777" w:rsidR="001046D4" w:rsidRPr="001827A9" w:rsidRDefault="001046D4" w:rsidP="001046D4">
      <w:pPr>
        <w:pStyle w:val="PlainText"/>
        <w:ind w:left="1080"/>
        <w:rPr>
          <w:rFonts w:ascii="Arial" w:eastAsia="MS Mincho" w:hAnsi="Arial" w:cs="Arial"/>
          <w:sz w:val="22"/>
          <w:szCs w:val="22"/>
        </w:rPr>
      </w:pPr>
    </w:p>
    <w:p w14:paraId="08CEB073" w14:textId="160423BC" w:rsidR="00BA2AA5" w:rsidRPr="001827A9" w:rsidRDefault="00BA2AA5" w:rsidP="00857D42">
      <w:pPr>
        <w:pStyle w:val="PlainText"/>
        <w:numPr>
          <w:ilvl w:val="0"/>
          <w:numId w:val="21"/>
        </w:numPr>
        <w:ind w:left="2127"/>
        <w:rPr>
          <w:rFonts w:ascii="Arial" w:eastAsia="MS Mincho" w:hAnsi="Arial" w:cs="Arial"/>
          <w:sz w:val="22"/>
          <w:szCs w:val="22"/>
        </w:rPr>
      </w:pPr>
      <w:r w:rsidRPr="001827A9">
        <w:rPr>
          <w:rFonts w:ascii="Arial" w:eastAsia="MS Mincho" w:hAnsi="Arial" w:cs="Arial"/>
          <w:sz w:val="22"/>
          <w:szCs w:val="22"/>
        </w:rPr>
        <w:t xml:space="preserve">DMX512 with input/output </w:t>
      </w:r>
      <w:r w:rsidR="00695446" w:rsidRPr="001827A9">
        <w:rPr>
          <w:rFonts w:ascii="Arial" w:eastAsia="MS Mincho" w:hAnsi="Arial" w:cs="Arial"/>
          <w:sz w:val="22"/>
          <w:szCs w:val="22"/>
        </w:rPr>
        <w:t>via a DMX 5</w:t>
      </w:r>
      <w:r w:rsidR="00774EA2">
        <w:rPr>
          <w:rFonts w:ascii="Arial" w:eastAsia="MS Mincho" w:hAnsi="Arial" w:cs="Arial"/>
          <w:sz w:val="22"/>
          <w:szCs w:val="22"/>
        </w:rPr>
        <w:t>-</w:t>
      </w:r>
      <w:r w:rsidR="00695446" w:rsidRPr="001827A9">
        <w:rPr>
          <w:rFonts w:ascii="Arial" w:eastAsia="MS Mincho" w:hAnsi="Arial" w:cs="Arial"/>
          <w:sz w:val="22"/>
          <w:szCs w:val="22"/>
        </w:rPr>
        <w:t>Pin Male and Female</w:t>
      </w:r>
      <w:r w:rsidRPr="001827A9">
        <w:rPr>
          <w:rFonts w:ascii="Arial" w:eastAsia="MS Mincho" w:hAnsi="Arial" w:cs="Arial"/>
          <w:sz w:val="22"/>
          <w:szCs w:val="22"/>
        </w:rPr>
        <w:t xml:space="preserve"> connector</w:t>
      </w:r>
    </w:p>
    <w:p w14:paraId="59E9214A" w14:textId="77777777" w:rsidR="003C5CCD" w:rsidRPr="001827A9" w:rsidRDefault="003C5CCD" w:rsidP="00774EA2">
      <w:pPr>
        <w:pStyle w:val="PlainText"/>
        <w:rPr>
          <w:rFonts w:ascii="Arial" w:eastAsia="MS Mincho" w:hAnsi="Arial" w:cs="Arial"/>
          <w:sz w:val="22"/>
          <w:szCs w:val="22"/>
        </w:rPr>
      </w:pPr>
    </w:p>
    <w:p w14:paraId="5FAEF716" w14:textId="5C8FD8E1"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7233D" w:rsidRPr="001827A9">
        <w:rPr>
          <w:rFonts w:ascii="Arial" w:eastAsia="MS Mincho" w:hAnsi="Arial" w:cs="Arial"/>
          <w:sz w:val="22"/>
          <w:szCs w:val="22"/>
        </w:rPr>
        <w:t xml:space="preserve">include </w:t>
      </w:r>
      <w:r w:rsidRPr="001827A9">
        <w:rPr>
          <w:rFonts w:ascii="Arial" w:eastAsia="MS Mincho" w:hAnsi="Arial" w:cs="Arial"/>
          <w:sz w:val="22"/>
          <w:szCs w:val="22"/>
        </w:rPr>
        <w:t xml:space="preserve">an onboard </w:t>
      </w:r>
      <w:r w:rsidR="0037233D" w:rsidRPr="001827A9">
        <w:rPr>
          <w:rFonts w:ascii="Arial" w:eastAsia="MS Mincho" w:hAnsi="Arial" w:cs="Arial"/>
          <w:sz w:val="22"/>
          <w:szCs w:val="22"/>
        </w:rPr>
        <w:t xml:space="preserve">LCD </w:t>
      </w:r>
      <w:r w:rsidRPr="001827A9">
        <w:rPr>
          <w:rFonts w:ascii="Arial" w:eastAsia="MS Mincho" w:hAnsi="Arial" w:cs="Arial"/>
          <w:sz w:val="22"/>
          <w:szCs w:val="22"/>
        </w:rPr>
        <w:t xml:space="preserve">display </w:t>
      </w:r>
      <w:r w:rsidR="00072A1A">
        <w:rPr>
          <w:rFonts w:ascii="Arial" w:eastAsia="MS Mincho" w:hAnsi="Arial" w:cs="Arial"/>
          <w:sz w:val="22"/>
          <w:szCs w:val="22"/>
        </w:rPr>
        <w:t xml:space="preserve">giving </w:t>
      </w:r>
      <w:r w:rsidRPr="001827A9">
        <w:rPr>
          <w:rFonts w:ascii="Arial" w:eastAsia="MS Mincho" w:hAnsi="Arial" w:cs="Arial"/>
          <w:sz w:val="22"/>
          <w:szCs w:val="22"/>
        </w:rPr>
        <w:t>control of the following:</w:t>
      </w:r>
    </w:p>
    <w:p w14:paraId="5649F3B6" w14:textId="77777777" w:rsidR="00BA2AA5" w:rsidRPr="001827A9" w:rsidRDefault="00BA2AA5" w:rsidP="00BA2AA5">
      <w:pPr>
        <w:pStyle w:val="PlainText"/>
        <w:ind w:left="1080"/>
        <w:rPr>
          <w:rFonts w:ascii="Arial" w:eastAsia="MS Mincho" w:hAnsi="Arial" w:cs="Arial"/>
          <w:sz w:val="22"/>
          <w:szCs w:val="22"/>
        </w:rPr>
      </w:pPr>
    </w:p>
    <w:p w14:paraId="6E177C75" w14:textId="3E56B3FA" w:rsidR="00BA2AA5" w:rsidRPr="001827A9" w:rsidRDefault="00072A1A" w:rsidP="002155D0">
      <w:pPr>
        <w:pStyle w:val="PlainText"/>
        <w:numPr>
          <w:ilvl w:val="0"/>
          <w:numId w:val="23"/>
        </w:numPr>
        <w:rPr>
          <w:rFonts w:ascii="Arial" w:eastAsia="MS Mincho" w:hAnsi="Arial" w:cs="Arial"/>
          <w:sz w:val="22"/>
          <w:szCs w:val="22"/>
        </w:rPr>
      </w:pPr>
      <w:r>
        <w:rPr>
          <w:rFonts w:ascii="Arial" w:eastAsia="MS Mincho" w:hAnsi="Arial" w:cs="Arial"/>
          <w:sz w:val="22"/>
          <w:szCs w:val="22"/>
        </w:rPr>
        <w:t>Configuration</w:t>
      </w:r>
      <w:r w:rsidR="00BA2AA5" w:rsidRPr="001827A9">
        <w:rPr>
          <w:rFonts w:ascii="Arial" w:eastAsia="MS Mincho" w:hAnsi="Arial" w:cs="Arial"/>
          <w:sz w:val="22"/>
          <w:szCs w:val="22"/>
        </w:rPr>
        <w:t xml:space="preserve"> settings:</w:t>
      </w:r>
      <w:r w:rsidR="00BA2AA5" w:rsidRPr="001827A9">
        <w:rPr>
          <w:rFonts w:ascii="Arial" w:eastAsia="MS Mincho" w:hAnsi="Arial" w:cs="Arial"/>
          <w:sz w:val="22"/>
          <w:szCs w:val="22"/>
        </w:rPr>
        <w:tab/>
      </w:r>
    </w:p>
    <w:p w14:paraId="160E9190" w14:textId="75B9A8F9" w:rsidR="00BA2AA5" w:rsidRPr="001827A9" w:rsidRDefault="000C17D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Address</w:t>
      </w:r>
      <w:r w:rsidR="0037233D" w:rsidRPr="001827A9">
        <w:rPr>
          <w:rFonts w:ascii="Arial" w:eastAsia="MS Mincho" w:hAnsi="Arial" w:cs="Arial"/>
          <w:sz w:val="22"/>
          <w:szCs w:val="22"/>
        </w:rPr>
        <w:t xml:space="preserve"> (</w:t>
      </w:r>
      <w:r w:rsidR="001A4F58" w:rsidRPr="001827A9">
        <w:rPr>
          <w:rFonts w:ascii="Arial" w:eastAsia="MS Mincho" w:hAnsi="Arial" w:cs="Arial"/>
          <w:sz w:val="22"/>
          <w:szCs w:val="22"/>
        </w:rPr>
        <w:t>DMX addressing</w:t>
      </w:r>
      <w:r w:rsidR="00072A1A">
        <w:rPr>
          <w:rFonts w:ascii="Arial" w:eastAsia="MS Mincho" w:hAnsi="Arial" w:cs="Arial"/>
          <w:sz w:val="22"/>
          <w:szCs w:val="22"/>
        </w:rPr>
        <w:t xml:space="preserve"> and Mode settings</w:t>
      </w:r>
      <w:r w:rsidR="0037233D" w:rsidRPr="001827A9">
        <w:rPr>
          <w:rFonts w:ascii="Arial" w:eastAsia="MS Mincho" w:hAnsi="Arial" w:cs="Arial"/>
          <w:sz w:val="22"/>
          <w:szCs w:val="22"/>
        </w:rPr>
        <w:t>)</w:t>
      </w:r>
    </w:p>
    <w:p w14:paraId="4F917073" w14:textId="0C2C5F52" w:rsidR="00BA2AA5" w:rsidRPr="001827A9" w:rsidRDefault="001A4F5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 xml:space="preserve">Fixture </w:t>
      </w:r>
      <w:r w:rsidR="00D57266" w:rsidRPr="001827A9">
        <w:rPr>
          <w:rFonts w:ascii="Arial" w:eastAsia="MS Mincho" w:hAnsi="Arial" w:cs="Arial"/>
          <w:sz w:val="22"/>
          <w:szCs w:val="22"/>
        </w:rPr>
        <w:t>(</w:t>
      </w:r>
      <w:r w:rsidR="00D2028B" w:rsidRPr="001827A9">
        <w:rPr>
          <w:rFonts w:ascii="Arial" w:eastAsia="MS Mincho" w:hAnsi="Arial" w:cs="Arial"/>
          <w:sz w:val="22"/>
          <w:szCs w:val="22"/>
        </w:rPr>
        <w:t xml:space="preserve">Status, Reboot, Software version, </w:t>
      </w:r>
      <w:r w:rsidR="00072A1A">
        <w:rPr>
          <w:rFonts w:ascii="Arial" w:eastAsia="MS Mincho" w:hAnsi="Arial" w:cs="Arial"/>
          <w:sz w:val="22"/>
          <w:szCs w:val="22"/>
        </w:rPr>
        <w:t>Fixture</w:t>
      </w:r>
      <w:r w:rsidR="00D2028B" w:rsidRPr="001827A9">
        <w:rPr>
          <w:rFonts w:ascii="Arial" w:eastAsia="MS Mincho" w:hAnsi="Arial" w:cs="Arial"/>
          <w:sz w:val="22"/>
          <w:szCs w:val="22"/>
        </w:rPr>
        <w:t xml:space="preserve"> hours, Software cross</w:t>
      </w:r>
      <w:r w:rsidR="001827A9">
        <w:rPr>
          <w:rFonts w:ascii="Arial" w:eastAsia="MS Mincho" w:hAnsi="Arial" w:cs="Arial"/>
          <w:sz w:val="22"/>
          <w:szCs w:val="22"/>
        </w:rPr>
        <w:t xml:space="preserve"> </w:t>
      </w:r>
      <w:r w:rsidR="00D2028B" w:rsidRPr="001827A9">
        <w:rPr>
          <w:rFonts w:ascii="Arial" w:eastAsia="MS Mincho" w:hAnsi="Arial" w:cs="Arial"/>
          <w:sz w:val="22"/>
          <w:szCs w:val="22"/>
        </w:rPr>
        <w:t>load, Service settings</w:t>
      </w:r>
      <w:r w:rsidR="00072A1A">
        <w:rPr>
          <w:rFonts w:ascii="Arial" w:eastAsia="MS Mincho" w:hAnsi="Arial" w:cs="Arial"/>
          <w:sz w:val="22"/>
          <w:szCs w:val="22"/>
        </w:rPr>
        <w:t>, Diagnostics</w:t>
      </w:r>
      <w:r w:rsidR="00D2028B" w:rsidRPr="001827A9">
        <w:rPr>
          <w:rFonts w:ascii="Arial" w:eastAsia="MS Mincho" w:hAnsi="Arial" w:cs="Arial"/>
          <w:sz w:val="22"/>
          <w:szCs w:val="22"/>
        </w:rPr>
        <w:t>)</w:t>
      </w:r>
    </w:p>
    <w:p w14:paraId="5619842C" w14:textId="7F2348DC" w:rsidR="00BA2AA5" w:rsidRPr="001827A9" w:rsidRDefault="00D2028B"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Manual (</w:t>
      </w:r>
      <w:r w:rsidR="002045C3" w:rsidRPr="001827A9">
        <w:rPr>
          <w:rFonts w:ascii="Arial" w:eastAsia="MS Mincho" w:hAnsi="Arial" w:cs="Arial"/>
          <w:sz w:val="22"/>
          <w:szCs w:val="22"/>
        </w:rPr>
        <w:t xml:space="preserve">Manual control of </w:t>
      </w:r>
      <w:r w:rsidR="00072A1A">
        <w:rPr>
          <w:rFonts w:ascii="Arial" w:eastAsia="MS Mincho" w:hAnsi="Arial" w:cs="Arial"/>
          <w:sz w:val="22"/>
          <w:szCs w:val="22"/>
        </w:rPr>
        <w:t>intensity</w:t>
      </w:r>
      <w:r w:rsidR="002045C3" w:rsidRPr="001827A9">
        <w:rPr>
          <w:rFonts w:ascii="Arial" w:eastAsia="MS Mincho" w:hAnsi="Arial" w:cs="Arial"/>
          <w:sz w:val="22"/>
          <w:szCs w:val="22"/>
        </w:rPr>
        <w:t>)</w:t>
      </w:r>
    </w:p>
    <w:p w14:paraId="2BF069DF" w14:textId="77777777" w:rsidR="00D35E03" w:rsidRPr="001827A9" w:rsidRDefault="002045C3"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Test (Test settings)</w:t>
      </w:r>
    </w:p>
    <w:p w14:paraId="411A5A57" w14:textId="77777777" w:rsidR="00BA2AA5" w:rsidRPr="001827A9" w:rsidRDefault="00BA2AA5" w:rsidP="00BA2AA5">
      <w:pPr>
        <w:pStyle w:val="PlainText"/>
        <w:ind w:left="1800"/>
        <w:rPr>
          <w:rFonts w:ascii="Arial" w:eastAsia="MS Mincho" w:hAnsi="Arial" w:cs="Arial"/>
          <w:sz w:val="22"/>
          <w:szCs w:val="22"/>
        </w:rPr>
      </w:pPr>
    </w:p>
    <w:p w14:paraId="2B089CA4" w14:textId="258F363F" w:rsidR="00235CC1" w:rsidRPr="003D6D88" w:rsidRDefault="00235CC1" w:rsidP="00E0518C">
      <w:pPr>
        <w:pStyle w:val="PlainText"/>
        <w:numPr>
          <w:ilvl w:val="0"/>
          <w:numId w:val="29"/>
        </w:numPr>
        <w:ind w:left="1559" w:hanging="482"/>
        <w:rPr>
          <w:rFonts w:ascii="Arial" w:eastAsia="MS Mincho" w:hAnsi="Arial" w:cs="Arial"/>
          <w:sz w:val="22"/>
          <w:szCs w:val="22"/>
        </w:rPr>
      </w:pPr>
      <w:r w:rsidRPr="003D6D88">
        <w:rPr>
          <w:rFonts w:ascii="Arial" w:eastAsia="MS Mincho" w:hAnsi="Arial" w:cs="Arial"/>
          <w:sz w:val="22"/>
          <w:szCs w:val="22"/>
        </w:rPr>
        <w:t xml:space="preserve">The luminaire shall include </w:t>
      </w:r>
      <w:r w:rsidR="00774EA2" w:rsidRPr="003D6D88">
        <w:rPr>
          <w:rFonts w:ascii="Arial" w:eastAsia="MS Mincho" w:hAnsi="Arial" w:cs="Arial"/>
          <w:sz w:val="22"/>
          <w:szCs w:val="22"/>
        </w:rPr>
        <w:t>seven</w:t>
      </w:r>
      <w:r w:rsidR="00494CFE" w:rsidRPr="003D6D88">
        <w:rPr>
          <w:rFonts w:ascii="Arial" w:eastAsia="MS Mincho" w:hAnsi="Arial" w:cs="Arial"/>
          <w:sz w:val="22"/>
          <w:szCs w:val="22"/>
        </w:rPr>
        <w:t xml:space="preserve"> (</w:t>
      </w:r>
      <w:r w:rsidR="00774EA2" w:rsidRPr="003D6D88">
        <w:rPr>
          <w:rFonts w:ascii="Arial" w:eastAsia="MS Mincho" w:hAnsi="Arial" w:cs="Arial"/>
          <w:sz w:val="22"/>
          <w:szCs w:val="22"/>
        </w:rPr>
        <w:t>7</w:t>
      </w:r>
      <w:r w:rsidR="00494CFE" w:rsidRPr="003D6D88">
        <w:rPr>
          <w:rFonts w:ascii="Arial" w:eastAsia="MS Mincho" w:hAnsi="Arial" w:cs="Arial"/>
          <w:sz w:val="22"/>
          <w:szCs w:val="22"/>
        </w:rPr>
        <w:t>)</w:t>
      </w:r>
      <w:r w:rsidRPr="003D6D88">
        <w:rPr>
          <w:rFonts w:ascii="Arial" w:eastAsia="MS Mincho" w:hAnsi="Arial" w:cs="Arial"/>
          <w:sz w:val="22"/>
          <w:szCs w:val="22"/>
        </w:rPr>
        <w:t xml:space="preserve"> </w:t>
      </w:r>
      <w:r w:rsidR="00774EA2" w:rsidRPr="003D6D88">
        <w:rPr>
          <w:rFonts w:ascii="Arial" w:eastAsia="MS Mincho" w:hAnsi="Arial" w:cs="Arial"/>
          <w:sz w:val="22"/>
          <w:szCs w:val="22"/>
        </w:rPr>
        <w:t>RGBW</w:t>
      </w:r>
      <w:r w:rsidRPr="003D6D88">
        <w:rPr>
          <w:rFonts w:ascii="Arial" w:eastAsia="MS Mincho" w:hAnsi="Arial" w:cs="Arial"/>
          <w:sz w:val="22"/>
          <w:szCs w:val="22"/>
        </w:rPr>
        <w:t xml:space="preserve"> LED </w:t>
      </w:r>
      <w:r w:rsidR="00774EA2" w:rsidRPr="003D6D88">
        <w:rPr>
          <w:rFonts w:ascii="Arial" w:eastAsia="MS Mincho" w:hAnsi="Arial" w:cs="Arial"/>
          <w:sz w:val="22"/>
          <w:szCs w:val="22"/>
        </w:rPr>
        <w:t>arrays</w:t>
      </w:r>
      <w:r w:rsidRPr="003D6D88">
        <w:rPr>
          <w:rFonts w:ascii="Arial" w:eastAsia="MS Mincho" w:hAnsi="Arial" w:cs="Arial"/>
          <w:sz w:val="22"/>
          <w:szCs w:val="22"/>
        </w:rPr>
        <w:t xml:space="preserve"> </w:t>
      </w:r>
      <w:r w:rsidR="00694775" w:rsidRPr="003D6D88">
        <w:rPr>
          <w:rFonts w:ascii="Arial" w:eastAsia="MS Mincho" w:hAnsi="Arial" w:cs="Arial"/>
          <w:sz w:val="22"/>
          <w:szCs w:val="22"/>
        </w:rPr>
        <w:t>delivering</w:t>
      </w:r>
      <w:r w:rsidRPr="003D6D88">
        <w:rPr>
          <w:rFonts w:ascii="Arial" w:eastAsia="MS Mincho" w:hAnsi="Arial" w:cs="Arial"/>
          <w:sz w:val="22"/>
          <w:szCs w:val="22"/>
        </w:rPr>
        <w:t xml:space="preserve"> full field dimming - allowing for both smooth timed fades and</w:t>
      </w:r>
      <w:r w:rsidR="00E335AC" w:rsidRPr="003D6D88">
        <w:rPr>
          <w:rFonts w:ascii="Arial" w:eastAsia="MS Mincho" w:hAnsi="Arial" w:cs="Arial"/>
          <w:sz w:val="22"/>
          <w:szCs w:val="22"/>
        </w:rPr>
        <w:t xml:space="preserve"> fast blackouts. </w:t>
      </w:r>
    </w:p>
    <w:p w14:paraId="046DFBAD" w14:textId="77777777" w:rsidR="00E335AC" w:rsidRPr="00942988" w:rsidRDefault="00E335AC" w:rsidP="00E335AC">
      <w:pPr>
        <w:pStyle w:val="PlainText"/>
        <w:ind w:left="720"/>
        <w:rPr>
          <w:rFonts w:ascii="Arial" w:eastAsia="MS Mincho" w:hAnsi="Arial" w:cs="Arial"/>
          <w:sz w:val="22"/>
          <w:szCs w:val="22"/>
          <w:highlight w:val="yellow"/>
        </w:rPr>
      </w:pPr>
    </w:p>
    <w:p w14:paraId="0A5CC2E4" w14:textId="2B429860" w:rsidR="00CD1644" w:rsidRPr="003D6D88" w:rsidRDefault="008B0750" w:rsidP="002155D0">
      <w:pPr>
        <w:pStyle w:val="PlainText"/>
        <w:numPr>
          <w:ilvl w:val="0"/>
          <w:numId w:val="22"/>
        </w:numPr>
        <w:jc w:val="both"/>
        <w:rPr>
          <w:rFonts w:ascii="Arial" w:hAnsi="Arial" w:cs="Arial"/>
          <w:sz w:val="22"/>
          <w:szCs w:val="22"/>
        </w:rPr>
      </w:pPr>
      <w:r w:rsidRPr="003D6D88">
        <w:rPr>
          <w:rFonts w:ascii="Arial" w:hAnsi="Arial" w:cs="Arial"/>
          <w:sz w:val="22"/>
          <w:szCs w:val="22"/>
        </w:rPr>
        <w:t>The</w:t>
      </w:r>
      <w:r w:rsidR="00CA3A92" w:rsidRPr="003D6D88">
        <w:rPr>
          <w:rFonts w:ascii="Arial" w:hAnsi="Arial" w:cs="Arial"/>
          <w:sz w:val="22"/>
          <w:szCs w:val="22"/>
        </w:rPr>
        <w:t xml:space="preserve"> </w:t>
      </w:r>
      <w:r w:rsidR="00CD1644" w:rsidRPr="003D6D88">
        <w:rPr>
          <w:rFonts w:ascii="Arial" w:hAnsi="Arial" w:cs="Arial"/>
          <w:sz w:val="22"/>
          <w:szCs w:val="22"/>
        </w:rPr>
        <w:t>LED</w:t>
      </w:r>
      <w:r w:rsidR="00E335AC" w:rsidRPr="003D6D88">
        <w:rPr>
          <w:rFonts w:ascii="Arial" w:hAnsi="Arial" w:cs="Arial"/>
          <w:sz w:val="22"/>
          <w:szCs w:val="22"/>
        </w:rPr>
        <w:t xml:space="preserve"> engine</w:t>
      </w:r>
      <w:r w:rsidR="00CD1644" w:rsidRPr="003D6D88">
        <w:rPr>
          <w:rFonts w:ascii="Arial" w:hAnsi="Arial" w:cs="Arial"/>
          <w:sz w:val="22"/>
          <w:szCs w:val="22"/>
        </w:rPr>
        <w:t xml:space="preserve"> used in the luminaire shall be </w:t>
      </w:r>
      <w:r w:rsidR="00774EA2" w:rsidRPr="003D6D88">
        <w:rPr>
          <w:rFonts w:ascii="Arial" w:hAnsi="Arial" w:cs="Arial"/>
          <w:sz w:val="22"/>
          <w:szCs w:val="22"/>
        </w:rPr>
        <w:t xml:space="preserve">of </w:t>
      </w:r>
      <w:r w:rsidR="00CD1644" w:rsidRPr="003D6D88">
        <w:rPr>
          <w:rFonts w:ascii="Arial" w:hAnsi="Arial" w:cs="Arial"/>
          <w:sz w:val="22"/>
          <w:szCs w:val="22"/>
        </w:rPr>
        <w:t xml:space="preserve">high brightness and </w:t>
      </w:r>
      <w:r w:rsidR="00774EA2" w:rsidRPr="003D6D88">
        <w:rPr>
          <w:rFonts w:ascii="Arial" w:hAnsi="Arial" w:cs="Arial"/>
          <w:sz w:val="22"/>
          <w:szCs w:val="22"/>
        </w:rPr>
        <w:t xml:space="preserve">a </w:t>
      </w:r>
      <w:r w:rsidR="00CD1644" w:rsidRPr="003D6D88">
        <w:rPr>
          <w:rFonts w:ascii="Arial" w:hAnsi="Arial" w:cs="Arial"/>
          <w:sz w:val="22"/>
          <w:szCs w:val="22"/>
        </w:rPr>
        <w:t xml:space="preserve">proven quality from established and reputable LED manufacturers. </w:t>
      </w:r>
    </w:p>
    <w:p w14:paraId="23AD4A4B" w14:textId="432AF3C9" w:rsidR="00CD1644" w:rsidRPr="001827A9" w:rsidRDefault="00682C2F" w:rsidP="002155D0">
      <w:pPr>
        <w:pStyle w:val="PlainText"/>
        <w:numPr>
          <w:ilvl w:val="0"/>
          <w:numId w:val="22"/>
        </w:numPr>
        <w:jc w:val="both"/>
        <w:rPr>
          <w:rFonts w:ascii="Arial" w:hAnsi="Arial" w:cs="Arial"/>
          <w:sz w:val="22"/>
          <w:szCs w:val="22"/>
        </w:rPr>
      </w:pPr>
      <w:r w:rsidRPr="001827A9">
        <w:rPr>
          <w:rFonts w:ascii="Arial" w:eastAsia="MS Mincho" w:hAnsi="Arial" w:cs="Arial"/>
          <w:sz w:val="22"/>
          <w:szCs w:val="22"/>
        </w:rPr>
        <w:t xml:space="preserve">There shall be a </w:t>
      </w:r>
      <w:r w:rsidR="00774EA2">
        <w:rPr>
          <w:rFonts w:ascii="Arial" w:eastAsia="MS Mincho" w:hAnsi="Arial" w:cs="Arial"/>
          <w:sz w:val="22"/>
          <w:szCs w:val="22"/>
        </w:rPr>
        <w:t>S</w:t>
      </w:r>
      <w:r w:rsidRPr="001827A9">
        <w:rPr>
          <w:rFonts w:ascii="Arial" w:eastAsia="MS Mincho" w:hAnsi="Arial" w:cs="Arial"/>
          <w:sz w:val="22"/>
          <w:szCs w:val="22"/>
        </w:rPr>
        <w:t>tandard maximum output mode</w:t>
      </w:r>
      <w:r w:rsidR="00774EA2">
        <w:rPr>
          <w:rFonts w:ascii="Arial" w:eastAsia="MS Mincho" w:hAnsi="Arial" w:cs="Arial"/>
          <w:sz w:val="22"/>
          <w:szCs w:val="22"/>
        </w:rPr>
        <w:t xml:space="preserve"> as well as</w:t>
      </w:r>
      <w:r w:rsidRPr="001827A9">
        <w:rPr>
          <w:rFonts w:ascii="Arial" w:eastAsia="MS Mincho" w:hAnsi="Arial" w:cs="Arial"/>
          <w:sz w:val="22"/>
          <w:szCs w:val="22"/>
        </w:rPr>
        <w:t xml:space="preserve"> optional </w:t>
      </w:r>
      <w:r w:rsidR="00774EA2">
        <w:rPr>
          <w:rFonts w:ascii="Arial" w:eastAsia="MS Mincho" w:hAnsi="Arial" w:cs="Arial"/>
          <w:sz w:val="22"/>
          <w:szCs w:val="22"/>
        </w:rPr>
        <w:t>S</w:t>
      </w:r>
      <w:r w:rsidRPr="001827A9">
        <w:rPr>
          <w:rFonts w:ascii="Arial" w:eastAsia="MS Mincho" w:hAnsi="Arial" w:cs="Arial"/>
          <w:sz w:val="22"/>
          <w:szCs w:val="22"/>
        </w:rPr>
        <w:t xml:space="preserve">tudio </w:t>
      </w:r>
      <w:r w:rsidR="00774EA2">
        <w:rPr>
          <w:rFonts w:ascii="Arial" w:eastAsia="MS Mincho" w:hAnsi="Arial" w:cs="Arial"/>
          <w:sz w:val="22"/>
          <w:szCs w:val="22"/>
        </w:rPr>
        <w:t xml:space="preserve">and Whisper </w:t>
      </w:r>
      <w:r w:rsidRPr="001827A9">
        <w:rPr>
          <w:rFonts w:ascii="Arial" w:eastAsia="MS Mincho" w:hAnsi="Arial" w:cs="Arial"/>
          <w:sz w:val="22"/>
          <w:szCs w:val="22"/>
        </w:rPr>
        <w:t>reduced output mode</w:t>
      </w:r>
      <w:r w:rsidR="00774EA2">
        <w:rPr>
          <w:rFonts w:ascii="Arial" w:eastAsia="MS Mincho" w:hAnsi="Arial" w:cs="Arial"/>
          <w:sz w:val="22"/>
          <w:szCs w:val="22"/>
        </w:rPr>
        <w:t xml:space="preserve">s resulting in </w:t>
      </w:r>
      <w:r w:rsidRPr="001827A9">
        <w:rPr>
          <w:rFonts w:ascii="Arial" w:eastAsia="MS Mincho" w:hAnsi="Arial" w:cs="Arial"/>
          <w:sz w:val="22"/>
          <w:szCs w:val="22"/>
        </w:rPr>
        <w:t>quieter fan settings</w:t>
      </w:r>
      <w:r w:rsidR="002155D0" w:rsidRPr="001827A9">
        <w:rPr>
          <w:rFonts w:ascii="Arial" w:eastAsia="MS Mincho" w:hAnsi="Arial" w:cs="Arial"/>
          <w:sz w:val="22"/>
          <w:szCs w:val="22"/>
        </w:rPr>
        <w:t>.</w:t>
      </w:r>
    </w:p>
    <w:p w14:paraId="60DC2A39" w14:textId="77777777" w:rsidR="00785D0A" w:rsidRDefault="00785D0A" w:rsidP="00FD3832">
      <w:pPr>
        <w:pStyle w:val="PlainText"/>
        <w:rPr>
          <w:rFonts w:ascii="Arial" w:eastAsia="MS Mincho" w:hAnsi="Arial" w:cs="Arial"/>
          <w:sz w:val="22"/>
          <w:szCs w:val="22"/>
        </w:rPr>
      </w:pPr>
    </w:p>
    <w:p w14:paraId="4A07F231" w14:textId="775DB455" w:rsidR="00CA0FAF" w:rsidRDefault="002155D0" w:rsidP="00FD3832">
      <w:pPr>
        <w:pStyle w:val="PlainText"/>
        <w:rPr>
          <w:rFonts w:ascii="Arial" w:eastAsia="MS Mincho" w:hAnsi="Arial" w:cs="Arial"/>
          <w:sz w:val="22"/>
          <w:szCs w:val="22"/>
        </w:rPr>
      </w:pPr>
      <w:r w:rsidRPr="001827A9">
        <w:rPr>
          <w:rFonts w:ascii="Arial" w:eastAsia="MS Mincho" w:hAnsi="Arial" w:cs="Arial"/>
          <w:sz w:val="22"/>
          <w:szCs w:val="22"/>
        </w:rPr>
        <w:t>G</w:t>
      </w:r>
      <w:r w:rsidR="00235CC1" w:rsidRPr="001827A9">
        <w:rPr>
          <w:rFonts w:ascii="Arial" w:eastAsia="MS Mincho" w:hAnsi="Arial" w:cs="Arial"/>
          <w:sz w:val="22"/>
          <w:szCs w:val="22"/>
        </w:rPr>
        <w:t>)</w:t>
      </w:r>
      <w:r w:rsidR="00CA0FAF" w:rsidRPr="001827A9">
        <w:rPr>
          <w:rFonts w:ascii="Arial" w:eastAsia="MS Mincho" w:hAnsi="Arial" w:cs="Arial"/>
          <w:sz w:val="22"/>
          <w:szCs w:val="22"/>
        </w:rPr>
        <w:t>. D</w:t>
      </w:r>
      <w:r w:rsidR="00C13BEC" w:rsidRPr="001827A9">
        <w:rPr>
          <w:rFonts w:ascii="Arial" w:eastAsia="MS Mincho" w:hAnsi="Arial" w:cs="Arial"/>
          <w:sz w:val="22"/>
          <w:szCs w:val="22"/>
        </w:rPr>
        <w:t>imming</w:t>
      </w:r>
      <w:r w:rsidR="00CA0FAF" w:rsidRPr="001827A9">
        <w:rPr>
          <w:rFonts w:ascii="Arial" w:eastAsia="MS Mincho" w:hAnsi="Arial" w:cs="Arial"/>
          <w:sz w:val="22"/>
          <w:szCs w:val="22"/>
        </w:rPr>
        <w:t>.</w:t>
      </w:r>
    </w:p>
    <w:p w14:paraId="1559A604" w14:textId="77777777" w:rsidR="00F31DE8" w:rsidRPr="001827A9" w:rsidRDefault="00F31DE8" w:rsidP="00FD3832">
      <w:pPr>
        <w:pStyle w:val="PlainText"/>
        <w:rPr>
          <w:rFonts w:ascii="Arial" w:eastAsia="MS Mincho" w:hAnsi="Arial" w:cs="Arial"/>
          <w:sz w:val="22"/>
          <w:szCs w:val="22"/>
        </w:rPr>
      </w:pPr>
    </w:p>
    <w:p w14:paraId="2DE31E90" w14:textId="77777777" w:rsidR="00745D66" w:rsidRPr="001827A9" w:rsidRDefault="00235CC1" w:rsidP="002155D0">
      <w:pPr>
        <w:pStyle w:val="PlainText"/>
        <w:numPr>
          <w:ilvl w:val="0"/>
          <w:numId w:val="25"/>
        </w:numPr>
        <w:ind w:left="1559" w:hanging="425"/>
        <w:rPr>
          <w:rFonts w:ascii="Arial" w:eastAsia="MS Mincho" w:hAnsi="Arial" w:cs="Arial"/>
          <w:sz w:val="22"/>
          <w:szCs w:val="22"/>
        </w:rPr>
      </w:pPr>
      <w:r w:rsidRPr="001827A9">
        <w:rPr>
          <w:rFonts w:ascii="Arial" w:eastAsia="MS Mincho" w:hAnsi="Arial" w:cs="Arial"/>
          <w:sz w:val="22"/>
          <w:szCs w:val="22"/>
        </w:rPr>
        <w:lastRenderedPageBreak/>
        <w:t xml:space="preserve">The </w:t>
      </w:r>
      <w:r w:rsidR="008B0750" w:rsidRPr="001827A9">
        <w:rPr>
          <w:rFonts w:ascii="Arial" w:eastAsia="MS Mincho" w:hAnsi="Arial" w:cs="Arial"/>
          <w:sz w:val="22"/>
          <w:szCs w:val="22"/>
        </w:rPr>
        <w:t>l</w:t>
      </w:r>
      <w:r w:rsidRPr="001827A9">
        <w:rPr>
          <w:rFonts w:ascii="Arial" w:eastAsia="MS Mincho" w:hAnsi="Arial" w:cs="Arial"/>
          <w:sz w:val="22"/>
          <w:szCs w:val="22"/>
        </w:rPr>
        <w:t>uminaire</w:t>
      </w:r>
      <w:r w:rsidR="00E335AC" w:rsidRPr="001827A9">
        <w:rPr>
          <w:rFonts w:ascii="Arial" w:eastAsia="MS Mincho" w:hAnsi="Arial" w:cs="Arial"/>
          <w:sz w:val="22"/>
          <w:szCs w:val="22"/>
        </w:rPr>
        <w:t xml:space="preserve"> </w:t>
      </w:r>
      <w:r w:rsidR="00745D66" w:rsidRPr="001827A9">
        <w:rPr>
          <w:rFonts w:ascii="Arial" w:eastAsia="MS Mincho" w:hAnsi="Arial" w:cs="Arial"/>
          <w:sz w:val="22"/>
          <w:szCs w:val="22"/>
        </w:rPr>
        <w:t>shall use 16-bit nonlinear scaling techniques for high-resolution dimming</w:t>
      </w:r>
      <w:r w:rsidR="001827A9">
        <w:rPr>
          <w:rFonts w:ascii="Arial" w:eastAsia="MS Mincho" w:hAnsi="Arial" w:cs="Arial"/>
          <w:sz w:val="22"/>
          <w:szCs w:val="22"/>
        </w:rPr>
        <w:t>:</w:t>
      </w:r>
      <w:r w:rsidR="001827A9">
        <w:rPr>
          <w:rFonts w:ascii="Arial" w:eastAsia="MS Mincho" w:hAnsi="Arial" w:cs="Arial"/>
          <w:sz w:val="22"/>
          <w:szCs w:val="22"/>
        </w:rPr>
        <w:br/>
      </w:r>
    </w:p>
    <w:p w14:paraId="7D184F34" w14:textId="665870B3" w:rsidR="00745D66" w:rsidRPr="001827A9" w:rsidRDefault="00774EA2" w:rsidP="001827A9">
      <w:pPr>
        <w:pStyle w:val="PlainText"/>
        <w:numPr>
          <w:ilvl w:val="1"/>
          <w:numId w:val="5"/>
        </w:numPr>
        <w:ind w:left="2160"/>
        <w:rPr>
          <w:rFonts w:ascii="Arial" w:eastAsia="MS Mincho" w:hAnsi="Arial" w:cs="Arial"/>
          <w:sz w:val="22"/>
          <w:szCs w:val="22"/>
        </w:rPr>
      </w:pPr>
      <w:r>
        <w:rPr>
          <w:rFonts w:ascii="Arial" w:eastAsia="MS Mincho" w:hAnsi="Arial" w:cs="Arial"/>
          <w:sz w:val="22"/>
          <w:szCs w:val="22"/>
        </w:rPr>
        <w:t>Three</w:t>
      </w:r>
      <w:r w:rsidR="00E335AC" w:rsidRPr="001827A9">
        <w:rPr>
          <w:rFonts w:ascii="Arial" w:eastAsia="MS Mincho" w:hAnsi="Arial" w:cs="Arial"/>
          <w:sz w:val="22"/>
          <w:szCs w:val="22"/>
        </w:rPr>
        <w:t xml:space="preserve"> (</w:t>
      </w:r>
      <w:r>
        <w:rPr>
          <w:rFonts w:ascii="Arial" w:eastAsia="MS Mincho" w:hAnsi="Arial" w:cs="Arial"/>
          <w:sz w:val="22"/>
          <w:szCs w:val="22"/>
        </w:rPr>
        <w:t>3</w:t>
      </w:r>
      <w:r w:rsidR="00E335AC" w:rsidRPr="001827A9">
        <w:rPr>
          <w:rFonts w:ascii="Arial" w:eastAsia="MS Mincho" w:hAnsi="Arial" w:cs="Arial"/>
          <w:sz w:val="22"/>
          <w:szCs w:val="22"/>
        </w:rPr>
        <w:t>) d</w:t>
      </w:r>
      <w:r w:rsidR="00745D66" w:rsidRPr="001827A9">
        <w:rPr>
          <w:rFonts w:ascii="Arial" w:eastAsia="MS Mincho" w:hAnsi="Arial" w:cs="Arial"/>
          <w:sz w:val="22"/>
          <w:szCs w:val="22"/>
        </w:rPr>
        <w:t xml:space="preserve">imming </w:t>
      </w:r>
      <w:r w:rsidR="00785D0A">
        <w:rPr>
          <w:rFonts w:ascii="Arial" w:eastAsia="MS Mincho" w:hAnsi="Arial" w:cs="Arial"/>
          <w:sz w:val="22"/>
          <w:szCs w:val="22"/>
        </w:rPr>
        <w:t xml:space="preserve">law </w:t>
      </w:r>
      <w:r w:rsidR="00745D66" w:rsidRPr="001827A9">
        <w:rPr>
          <w:rFonts w:ascii="Arial" w:eastAsia="MS Mincho" w:hAnsi="Arial" w:cs="Arial"/>
          <w:sz w:val="22"/>
          <w:szCs w:val="22"/>
        </w:rPr>
        <w:t xml:space="preserve">curves </w:t>
      </w:r>
      <w:r w:rsidR="00785D0A">
        <w:rPr>
          <w:rFonts w:ascii="Arial" w:eastAsia="MS Mincho" w:hAnsi="Arial" w:cs="Arial"/>
          <w:sz w:val="22"/>
          <w:szCs w:val="22"/>
        </w:rPr>
        <w:t xml:space="preserve">(Square, S and Linear) </w:t>
      </w:r>
      <w:r w:rsidR="00745D66" w:rsidRPr="001827A9">
        <w:rPr>
          <w:rFonts w:ascii="Arial" w:eastAsia="MS Mincho" w:hAnsi="Arial" w:cs="Arial"/>
          <w:sz w:val="22"/>
          <w:szCs w:val="22"/>
        </w:rPr>
        <w:t xml:space="preserve">shall be </w:t>
      </w:r>
      <w:r w:rsidR="00235CC1" w:rsidRPr="001827A9">
        <w:rPr>
          <w:rFonts w:ascii="Arial" w:eastAsia="MS Mincho" w:hAnsi="Arial" w:cs="Arial"/>
          <w:sz w:val="22"/>
          <w:szCs w:val="22"/>
        </w:rPr>
        <w:t>selectable</w:t>
      </w:r>
      <w:r w:rsidR="00745D66" w:rsidRPr="001827A9">
        <w:rPr>
          <w:rFonts w:ascii="Arial" w:eastAsia="MS Mincho" w:hAnsi="Arial" w:cs="Arial"/>
          <w:sz w:val="22"/>
          <w:szCs w:val="22"/>
        </w:rPr>
        <w:t xml:space="preserve"> via the </w:t>
      </w:r>
      <w:r w:rsidR="00CD0B5A" w:rsidRPr="001827A9">
        <w:rPr>
          <w:rFonts w:ascii="Arial" w:eastAsia="MS Mincho" w:hAnsi="Arial" w:cs="Arial"/>
          <w:sz w:val="22"/>
          <w:szCs w:val="22"/>
        </w:rPr>
        <w:t>Programming Control parameter</w:t>
      </w:r>
      <w:r w:rsidR="00E335AC" w:rsidRPr="001827A9">
        <w:rPr>
          <w:rFonts w:ascii="Arial" w:eastAsia="MS Mincho" w:hAnsi="Arial" w:cs="Arial"/>
          <w:sz w:val="22"/>
          <w:szCs w:val="22"/>
        </w:rPr>
        <w:t>.</w:t>
      </w:r>
    </w:p>
    <w:p w14:paraId="28A37661" w14:textId="77777777" w:rsidR="00745D66" w:rsidRPr="001827A9" w:rsidRDefault="00795995" w:rsidP="001827A9">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The l</w:t>
      </w:r>
      <w:r w:rsidR="00745D66" w:rsidRPr="001827A9">
        <w:rPr>
          <w:rFonts w:ascii="Arial" w:eastAsia="MS Mincho" w:hAnsi="Arial" w:cs="Arial"/>
          <w:sz w:val="22"/>
          <w:szCs w:val="22"/>
        </w:rPr>
        <w:t>uminaire shall be digitally driven using high-speed pulse width modulations (PWM) in concert with power factor control (PFC) to ensure a smooth flicker</w:t>
      </w:r>
      <w:r w:rsidR="008A1987" w:rsidRPr="001827A9">
        <w:rPr>
          <w:rFonts w:ascii="Arial" w:eastAsia="MS Mincho" w:hAnsi="Arial" w:cs="Arial"/>
          <w:sz w:val="22"/>
          <w:szCs w:val="22"/>
        </w:rPr>
        <w:t xml:space="preserve"> free dim</w:t>
      </w:r>
      <w:r w:rsidR="002004CF" w:rsidRPr="001827A9">
        <w:rPr>
          <w:rFonts w:ascii="Arial" w:eastAsia="MS Mincho" w:hAnsi="Arial" w:cs="Arial"/>
          <w:sz w:val="22"/>
          <w:szCs w:val="22"/>
        </w:rPr>
        <w:t>ming</w:t>
      </w:r>
      <w:r w:rsidR="008A1987" w:rsidRPr="001827A9">
        <w:rPr>
          <w:rFonts w:ascii="Arial" w:eastAsia="MS Mincho" w:hAnsi="Arial" w:cs="Arial"/>
          <w:sz w:val="22"/>
          <w:szCs w:val="22"/>
        </w:rPr>
        <w:t xml:space="preserve"> curve from 100 to 0 %</w:t>
      </w:r>
      <w:r w:rsidR="00745D66" w:rsidRPr="001827A9">
        <w:rPr>
          <w:rFonts w:ascii="Arial" w:eastAsia="MS Mincho" w:hAnsi="Arial" w:cs="Arial"/>
          <w:sz w:val="22"/>
          <w:szCs w:val="22"/>
        </w:rPr>
        <w:t xml:space="preserve"> </w:t>
      </w:r>
      <w:r w:rsidR="008A1987" w:rsidRPr="001827A9">
        <w:rPr>
          <w:rFonts w:ascii="Arial" w:eastAsia="MS Mincho" w:hAnsi="Arial" w:cs="Arial"/>
          <w:sz w:val="22"/>
          <w:szCs w:val="22"/>
        </w:rPr>
        <w:t>and shall be imperceptible to video cameras and video related devices.</w:t>
      </w:r>
    </w:p>
    <w:p w14:paraId="17782630" w14:textId="77777777" w:rsidR="00785D0A" w:rsidRDefault="00785D0A">
      <w:pPr>
        <w:pStyle w:val="PlainText"/>
        <w:rPr>
          <w:rFonts w:ascii="Arial" w:eastAsia="MS Mincho" w:hAnsi="Arial" w:cs="Arial"/>
          <w:sz w:val="22"/>
          <w:szCs w:val="22"/>
        </w:rPr>
      </w:pPr>
    </w:p>
    <w:p w14:paraId="22011DB7" w14:textId="69E87FB5" w:rsidR="00BB7029" w:rsidRPr="001827A9" w:rsidRDefault="00C13BEC">
      <w:pPr>
        <w:pStyle w:val="PlainText"/>
        <w:rPr>
          <w:rFonts w:ascii="Arial" w:eastAsia="MS Mincho" w:hAnsi="Arial" w:cs="Arial"/>
          <w:sz w:val="22"/>
          <w:szCs w:val="22"/>
        </w:rPr>
      </w:pPr>
      <w:r w:rsidRPr="001827A9">
        <w:rPr>
          <w:rFonts w:ascii="Arial" w:eastAsia="MS Mincho" w:hAnsi="Arial" w:cs="Arial"/>
          <w:sz w:val="22"/>
          <w:szCs w:val="22"/>
        </w:rPr>
        <w:t>H). Warranty.</w:t>
      </w:r>
    </w:p>
    <w:p w14:paraId="1FDDAAFB" w14:textId="77777777" w:rsidR="00C13BEC" w:rsidRPr="001827A9" w:rsidRDefault="00C13BEC" w:rsidP="00C13BEC">
      <w:pPr>
        <w:pStyle w:val="PlainText"/>
        <w:rPr>
          <w:rFonts w:ascii="Arial" w:eastAsia="MS Mincho" w:hAnsi="Arial" w:cs="Arial"/>
          <w:sz w:val="22"/>
          <w:szCs w:val="22"/>
        </w:rPr>
      </w:pPr>
    </w:p>
    <w:p w14:paraId="15F52D30" w14:textId="77777777"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The Luminaire manufacturer shall offer a two-year limited warranty on the luminaire and LED.  Manufacturers not offering a minimum of a two-year warranty shall not be accepted.</w:t>
      </w:r>
    </w:p>
    <w:p w14:paraId="79D34148" w14:textId="77777777" w:rsidR="00C13BEC" w:rsidRPr="001827A9" w:rsidRDefault="00C13BEC" w:rsidP="00C13BEC">
      <w:pPr>
        <w:pStyle w:val="PlainText"/>
        <w:rPr>
          <w:rFonts w:ascii="Arial" w:eastAsia="MS Mincho" w:hAnsi="Arial" w:cs="Arial"/>
          <w:sz w:val="22"/>
          <w:szCs w:val="22"/>
        </w:rPr>
      </w:pPr>
    </w:p>
    <w:p w14:paraId="387C65DC" w14:textId="32A7E675" w:rsidR="00C13BEC" w:rsidRPr="001827A9" w:rsidRDefault="00942988" w:rsidP="00C13BEC">
      <w:pPr>
        <w:pStyle w:val="PlainText"/>
        <w:rPr>
          <w:rFonts w:ascii="Arial" w:eastAsia="MS Mincho" w:hAnsi="Arial" w:cs="Arial"/>
          <w:sz w:val="22"/>
          <w:szCs w:val="22"/>
        </w:rPr>
      </w:pPr>
      <w:r>
        <w:rPr>
          <w:rFonts w:ascii="Arial" w:eastAsia="MS Mincho" w:hAnsi="Arial" w:cs="Arial"/>
          <w:sz w:val="22"/>
          <w:szCs w:val="22"/>
        </w:rPr>
        <w:t>I</w:t>
      </w:r>
      <w:r w:rsidR="00C13BEC" w:rsidRPr="001827A9">
        <w:rPr>
          <w:rFonts w:ascii="Arial" w:eastAsia="MS Mincho" w:hAnsi="Arial" w:cs="Arial"/>
          <w:sz w:val="22"/>
          <w:szCs w:val="22"/>
        </w:rPr>
        <w:t>.) Accessories.</w:t>
      </w:r>
    </w:p>
    <w:p w14:paraId="175C88C2" w14:textId="77777777" w:rsidR="00C13BEC" w:rsidRPr="001827A9" w:rsidRDefault="00C13BEC" w:rsidP="00C13BEC">
      <w:pPr>
        <w:pStyle w:val="PlainText"/>
        <w:rPr>
          <w:rFonts w:ascii="Arial" w:eastAsia="MS Mincho" w:hAnsi="Arial" w:cs="Arial"/>
          <w:sz w:val="22"/>
          <w:szCs w:val="22"/>
        </w:rPr>
      </w:pPr>
    </w:p>
    <w:p w14:paraId="2BEE4485" w14:textId="77777777" w:rsidR="00942988" w:rsidRDefault="00942988" w:rsidP="00C13BEC">
      <w:pPr>
        <w:pStyle w:val="PlainText"/>
        <w:rPr>
          <w:rFonts w:ascii="Arial" w:eastAsia="MS Mincho" w:hAnsi="Arial" w:cs="Arial"/>
          <w:sz w:val="22"/>
          <w:szCs w:val="22"/>
        </w:rPr>
      </w:pPr>
      <w:r>
        <w:rPr>
          <w:rFonts w:ascii="Arial" w:eastAsia="MS Mincho" w:hAnsi="Arial" w:cs="Arial"/>
          <w:sz w:val="22"/>
          <w:szCs w:val="22"/>
        </w:rPr>
        <w:t>The luminaire shall include the following with each unit:</w:t>
      </w:r>
    </w:p>
    <w:p w14:paraId="725545D8" w14:textId="77777777" w:rsidR="00942988" w:rsidRDefault="00942988" w:rsidP="00C13BEC">
      <w:pPr>
        <w:pStyle w:val="PlainText"/>
        <w:rPr>
          <w:rFonts w:ascii="Arial" w:eastAsia="MS Mincho" w:hAnsi="Arial" w:cs="Arial"/>
          <w:sz w:val="22"/>
          <w:szCs w:val="22"/>
        </w:rPr>
      </w:pPr>
    </w:p>
    <w:p w14:paraId="4DE70F9B" w14:textId="474C6929" w:rsidR="00942988" w:rsidRPr="00774EA2" w:rsidRDefault="00942988" w:rsidP="00942988">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 xml:space="preserve">1 x </w:t>
      </w:r>
      <w:r>
        <w:rPr>
          <w:rFonts w:ascii="Arial" w:eastAsia="MS Mincho" w:hAnsi="Arial" w:cs="Arial"/>
          <w:sz w:val="22"/>
          <w:szCs w:val="22"/>
        </w:rPr>
        <w:t>Twist-Lock</w:t>
      </w:r>
      <w:r w:rsidRPr="001827A9">
        <w:rPr>
          <w:rFonts w:ascii="Arial" w:eastAsia="MS Mincho" w:hAnsi="Arial" w:cs="Arial"/>
          <w:sz w:val="22"/>
          <w:szCs w:val="22"/>
        </w:rPr>
        <w:t xml:space="preserve"> </w:t>
      </w:r>
      <w:r>
        <w:rPr>
          <w:rFonts w:ascii="Arial" w:eastAsia="MS Mincho" w:hAnsi="Arial" w:cs="Arial"/>
          <w:sz w:val="22"/>
          <w:szCs w:val="22"/>
        </w:rPr>
        <w:t xml:space="preserve">black/yellow </w:t>
      </w:r>
      <w:r w:rsidRPr="001827A9">
        <w:rPr>
          <w:rFonts w:ascii="Arial" w:eastAsia="MS Mincho" w:hAnsi="Arial" w:cs="Arial"/>
          <w:sz w:val="22"/>
          <w:szCs w:val="22"/>
        </w:rPr>
        <w:t>power connector</w:t>
      </w:r>
    </w:p>
    <w:p w14:paraId="344E978F" w14:textId="49C2DCFC" w:rsidR="00942988" w:rsidRDefault="00942988" w:rsidP="00942988">
      <w:pPr>
        <w:pStyle w:val="PlainText"/>
        <w:numPr>
          <w:ilvl w:val="0"/>
          <w:numId w:val="31"/>
        </w:numPr>
        <w:rPr>
          <w:rFonts w:ascii="Arial" w:eastAsia="MS Mincho" w:hAnsi="Arial" w:cs="Arial"/>
          <w:sz w:val="22"/>
          <w:szCs w:val="22"/>
        </w:rPr>
      </w:pPr>
      <w:r>
        <w:rPr>
          <w:rFonts w:ascii="Arial" w:eastAsia="MS Mincho" w:hAnsi="Arial" w:cs="Arial"/>
          <w:sz w:val="22"/>
          <w:szCs w:val="22"/>
        </w:rPr>
        <w:t>User</w:t>
      </w:r>
      <w:r w:rsidRPr="001827A9">
        <w:rPr>
          <w:rFonts w:ascii="Arial" w:eastAsia="MS Mincho" w:hAnsi="Arial" w:cs="Arial"/>
          <w:sz w:val="22"/>
          <w:szCs w:val="22"/>
        </w:rPr>
        <w:t xml:space="preserve"> Manual.</w:t>
      </w:r>
    </w:p>
    <w:p w14:paraId="53A48EDB" w14:textId="6B550A1C" w:rsidR="00304512" w:rsidRPr="001827A9" w:rsidRDefault="00304512" w:rsidP="00942988">
      <w:pPr>
        <w:pStyle w:val="PlainText"/>
        <w:numPr>
          <w:ilvl w:val="0"/>
          <w:numId w:val="31"/>
        </w:numPr>
        <w:rPr>
          <w:rFonts w:ascii="Arial" w:eastAsia="MS Mincho" w:hAnsi="Arial" w:cs="Arial"/>
          <w:sz w:val="22"/>
          <w:szCs w:val="22"/>
        </w:rPr>
      </w:pPr>
      <w:r>
        <w:rPr>
          <w:rFonts w:ascii="Arial" w:eastAsia="MS Mincho" w:hAnsi="Arial" w:cs="Arial"/>
          <w:sz w:val="22"/>
          <w:szCs w:val="22"/>
        </w:rPr>
        <w:t xml:space="preserve">1 x ½ turn omega clamp </w:t>
      </w:r>
    </w:p>
    <w:p w14:paraId="680D072A" w14:textId="77777777" w:rsidR="00942988" w:rsidRDefault="00942988" w:rsidP="00C13BEC">
      <w:pPr>
        <w:pStyle w:val="PlainText"/>
        <w:rPr>
          <w:rFonts w:ascii="Arial" w:eastAsia="MS Mincho" w:hAnsi="Arial" w:cs="Arial"/>
          <w:sz w:val="22"/>
          <w:szCs w:val="22"/>
        </w:rPr>
      </w:pPr>
    </w:p>
    <w:p w14:paraId="53F73A2A" w14:textId="534F0244" w:rsidR="00C13BEC" w:rsidRPr="001827A9" w:rsidRDefault="00942988" w:rsidP="00C13BEC">
      <w:pPr>
        <w:pStyle w:val="PlainText"/>
        <w:rPr>
          <w:rFonts w:ascii="Arial" w:eastAsia="MS Mincho" w:hAnsi="Arial" w:cs="Arial"/>
          <w:sz w:val="22"/>
          <w:szCs w:val="22"/>
        </w:rPr>
      </w:pPr>
      <w:r>
        <w:rPr>
          <w:rFonts w:ascii="Arial" w:eastAsia="MS Mincho" w:hAnsi="Arial" w:cs="Arial"/>
          <w:sz w:val="22"/>
          <w:szCs w:val="22"/>
        </w:rPr>
        <w:t>T</w:t>
      </w:r>
      <w:r w:rsidR="00C13BEC" w:rsidRPr="001827A9">
        <w:rPr>
          <w:rFonts w:ascii="Arial" w:eastAsia="MS Mincho" w:hAnsi="Arial" w:cs="Arial"/>
          <w:sz w:val="22"/>
          <w:szCs w:val="22"/>
        </w:rPr>
        <w:t xml:space="preserve">he following additional </w:t>
      </w:r>
      <w:r>
        <w:rPr>
          <w:rFonts w:ascii="Arial" w:eastAsia="MS Mincho" w:hAnsi="Arial" w:cs="Arial"/>
          <w:sz w:val="22"/>
          <w:szCs w:val="22"/>
        </w:rPr>
        <w:t xml:space="preserve">dedicated </w:t>
      </w:r>
      <w:r w:rsidR="00C13BEC" w:rsidRPr="001827A9">
        <w:rPr>
          <w:rFonts w:ascii="Arial" w:eastAsia="MS Mincho" w:hAnsi="Arial" w:cs="Arial"/>
          <w:sz w:val="22"/>
          <w:szCs w:val="22"/>
        </w:rPr>
        <w:t xml:space="preserve">accessories </w:t>
      </w:r>
      <w:r>
        <w:rPr>
          <w:rFonts w:ascii="Arial" w:eastAsia="MS Mincho" w:hAnsi="Arial" w:cs="Arial"/>
          <w:sz w:val="22"/>
          <w:szCs w:val="22"/>
        </w:rPr>
        <w:t xml:space="preserve">shall also be available </w:t>
      </w:r>
      <w:r w:rsidR="00D42F68">
        <w:rPr>
          <w:rFonts w:ascii="Arial" w:eastAsia="MS Mincho" w:hAnsi="Arial" w:cs="Arial"/>
          <w:sz w:val="22"/>
          <w:szCs w:val="22"/>
        </w:rPr>
        <w:t>for the luminaire</w:t>
      </w:r>
      <w:r w:rsidR="00C13BEC" w:rsidRPr="001827A9">
        <w:rPr>
          <w:rFonts w:ascii="Arial" w:eastAsia="MS Mincho" w:hAnsi="Arial" w:cs="Arial"/>
          <w:sz w:val="22"/>
          <w:szCs w:val="22"/>
        </w:rPr>
        <w:t>:</w:t>
      </w:r>
    </w:p>
    <w:p w14:paraId="4E7F463B" w14:textId="77777777" w:rsidR="00C13BEC" w:rsidRPr="001827A9" w:rsidRDefault="00C13BEC" w:rsidP="00C13BEC">
      <w:pPr>
        <w:pStyle w:val="PlainText"/>
        <w:rPr>
          <w:rFonts w:ascii="Arial" w:eastAsia="MS Mincho" w:hAnsi="Arial" w:cs="Arial"/>
          <w:sz w:val="22"/>
          <w:szCs w:val="22"/>
        </w:rPr>
      </w:pPr>
    </w:p>
    <w:p w14:paraId="7187200B" w14:textId="173E3D50" w:rsidR="00C13BEC" w:rsidRPr="00304512" w:rsidRDefault="00D42F68" w:rsidP="00304512">
      <w:pPr>
        <w:pStyle w:val="PlainText"/>
        <w:numPr>
          <w:ilvl w:val="0"/>
          <w:numId w:val="31"/>
        </w:numPr>
        <w:rPr>
          <w:rFonts w:ascii="Arial" w:eastAsia="MS Mincho" w:hAnsi="Arial" w:cs="Arial"/>
          <w:sz w:val="22"/>
          <w:szCs w:val="22"/>
        </w:rPr>
      </w:pPr>
      <w:r>
        <w:rPr>
          <w:rFonts w:ascii="Arial" w:eastAsia="MS Mincho" w:hAnsi="Arial" w:cs="Arial"/>
          <w:sz w:val="22"/>
          <w:szCs w:val="22"/>
        </w:rPr>
        <w:t>185mm 4-leaf metal Barn Door assembly, black</w:t>
      </w:r>
    </w:p>
    <w:p w14:paraId="67E549CB" w14:textId="77777777" w:rsidR="00C13BEC" w:rsidRPr="001827A9" w:rsidRDefault="00C13BEC" w:rsidP="00C13BEC">
      <w:pPr>
        <w:pStyle w:val="PlainText"/>
        <w:rPr>
          <w:rFonts w:ascii="Arial" w:eastAsia="MS Mincho" w:hAnsi="Arial" w:cs="Arial"/>
          <w:sz w:val="22"/>
          <w:szCs w:val="22"/>
        </w:rPr>
      </w:pPr>
    </w:p>
    <w:p w14:paraId="624CDE11" w14:textId="77777777" w:rsidR="00BB7029" w:rsidRPr="001827A9" w:rsidRDefault="00BB7029">
      <w:pPr>
        <w:pStyle w:val="PlainText"/>
        <w:rPr>
          <w:rFonts w:ascii="Arial" w:eastAsia="MS Mincho" w:hAnsi="Arial" w:cs="Arial"/>
          <w:sz w:val="22"/>
          <w:szCs w:val="22"/>
        </w:rPr>
      </w:pPr>
    </w:p>
    <w:p w14:paraId="39F00C8A" w14:textId="77777777" w:rsidR="00BB7029" w:rsidRPr="00CD1644" w:rsidRDefault="00A831A0">
      <w:pPr>
        <w:pStyle w:val="PlainText"/>
        <w:ind w:left="720"/>
        <w:rPr>
          <w:rFonts w:ascii="Arial" w:eastAsia="MS Mincho" w:hAnsi="Arial" w:cs="Arial"/>
          <w:b/>
          <w:sz w:val="22"/>
          <w:szCs w:val="22"/>
        </w:rPr>
      </w:pPr>
      <w:r w:rsidRPr="00CD1644">
        <w:rPr>
          <w:rFonts w:ascii="Arial" w:eastAsia="MS Mincho" w:hAnsi="Arial" w:cs="Arial"/>
          <w:b/>
          <w:sz w:val="22"/>
          <w:szCs w:val="22"/>
        </w:rPr>
        <w:t>END OF SPECIFICATION.</w:t>
      </w:r>
    </w:p>
    <w:sectPr w:rsidR="00BB7029" w:rsidRPr="00CD1644" w:rsidSect="00206109">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D46C" w14:textId="77777777" w:rsidR="000D7753" w:rsidRDefault="000D7753" w:rsidP="009E6F71">
      <w:r>
        <w:separator/>
      </w:r>
    </w:p>
  </w:endnote>
  <w:endnote w:type="continuationSeparator" w:id="0">
    <w:p w14:paraId="2272B166" w14:textId="77777777" w:rsidR="000D7753" w:rsidRDefault="000D7753"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95EF" w14:textId="77777777" w:rsidR="00304512" w:rsidRDefault="00304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EC51" w14:textId="77777777" w:rsidR="00304512" w:rsidRDefault="00304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DFE7" w14:textId="77777777" w:rsidR="00304512" w:rsidRDefault="0030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57C7" w14:textId="77777777" w:rsidR="000D7753" w:rsidRDefault="000D7753" w:rsidP="009E6F71">
      <w:r>
        <w:separator/>
      </w:r>
    </w:p>
  </w:footnote>
  <w:footnote w:type="continuationSeparator" w:id="0">
    <w:p w14:paraId="3F4EEEF6" w14:textId="77777777" w:rsidR="000D7753" w:rsidRDefault="000D7753"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FBAC" w14:textId="77777777" w:rsidR="00304512" w:rsidRDefault="00304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29F4" w14:textId="6B0E19F4" w:rsidR="009E6F71" w:rsidRPr="00EC0BAC" w:rsidRDefault="00304512" w:rsidP="00EC0BAC">
    <w:pPr>
      <w:pStyle w:val="PlainText"/>
      <w:rPr>
        <w:rFonts w:ascii="Arial" w:eastAsia="MS Mincho" w:hAnsi="Arial" w:cs="Arial"/>
        <w:b/>
        <w:bCs/>
        <w:sz w:val="22"/>
        <w:szCs w:val="22"/>
      </w:rPr>
    </w:pPr>
    <w:sdt>
      <w:sdtPr>
        <w:rPr>
          <w:rFonts w:ascii="Arial" w:eastAsia="MS Mincho" w:hAnsi="Arial" w:cs="Arial"/>
          <w:b/>
          <w:bCs/>
          <w:sz w:val="22"/>
          <w:szCs w:val="22"/>
        </w:rPr>
        <w:id w:val="772596008"/>
        <w:docPartObj>
          <w:docPartGallery w:val="Watermarks"/>
          <w:docPartUnique/>
        </w:docPartObj>
      </w:sdtPr>
      <w:sdtContent>
        <w:r w:rsidRPr="00304512">
          <w:rPr>
            <w:rFonts w:ascii="Arial" w:eastAsia="MS Mincho" w:hAnsi="Arial" w:cs="Arial"/>
            <w:b/>
            <w:bCs/>
            <w:noProof/>
            <w:sz w:val="22"/>
            <w:szCs w:val="22"/>
          </w:rPr>
          <w:pict w14:anchorId="44495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447B4">
      <w:rPr>
        <w:rFonts w:ascii="Arial" w:eastAsia="MS Mincho" w:hAnsi="Arial" w:cs="Arial"/>
        <w:b/>
        <w:bCs/>
        <w:noProof/>
        <w:sz w:val="22"/>
        <w:szCs w:val="22"/>
      </w:rPr>
      <mc:AlternateContent>
        <mc:Choice Requires="wps">
          <w:drawing>
            <wp:anchor distT="0" distB="0" distL="114300" distR="114300" simplePos="0" relativeHeight="251657216" behindDoc="0" locked="0" layoutInCell="0" allowOverlap="1" wp14:anchorId="3BAF8801" wp14:editId="1AE427ED">
              <wp:simplePos x="0" y="0"/>
              <wp:positionH relativeFrom="page">
                <wp:posOffset>0</wp:posOffset>
              </wp:positionH>
              <wp:positionV relativeFrom="page">
                <wp:posOffset>190500</wp:posOffset>
              </wp:positionV>
              <wp:extent cx="7560945" cy="266700"/>
              <wp:effectExtent l="0" t="0" r="0" b="0"/>
              <wp:wrapNone/>
              <wp:docPr id="1" name="MSIPCM08c04fad99774bb574b0ce8c" descr="{&quot;HashCode&quot;:-112795726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4EA46" w14:textId="175F6485" w:rsidR="006447B4" w:rsidRPr="006447B4" w:rsidRDefault="006447B4" w:rsidP="006447B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AF8801" id="_x0000_t202" coordsize="21600,21600" o:spt="202" path="m,l,21600r21600,l21600,xe">
              <v:stroke joinstyle="miter"/>
              <v:path gradientshapeok="t" o:connecttype="rect"/>
            </v:shapetype>
            <v:shape id="MSIPCM08c04fad99774bb574b0ce8c" o:spid="_x0000_s1026" type="#_x0000_t202" alt="{&quot;HashCode&quot;:-1127957265,&quot;Height&quot;:842.0,&quot;Width&quot;:595.0,&quot;Placement&quot;:&quot;Header&quot;,&quot;Index&quot;:&quot;Primary&quot;,&quot;Section&quot;:1,&quot;Top&quot;:0.0,&quot;Left&quot;:0.0}" style="position:absolute;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" o:allowincell="f" filled="f" stroked="f" strokeweight=".5pt">
              <v:textbox inset="20pt,0,,0">
                <w:txbxContent>
                  <w:p w14:paraId="5244EA46" w14:textId="175F6485" w:rsidR="006447B4" w:rsidRPr="006447B4" w:rsidRDefault="006447B4" w:rsidP="006447B4">
                    <w:pPr>
                      <w:rPr>
                        <w:rFonts w:ascii="Calibri" w:hAnsi="Calibri" w:cs="Calibri"/>
                        <w:color w:val="000000"/>
                        <w:sz w:val="20"/>
                      </w:rPr>
                    </w:pPr>
                  </w:p>
                </w:txbxContent>
              </v:textbox>
              <w10:wrap anchorx="page" anchory="page"/>
            </v:shape>
          </w:pict>
        </mc:Fallback>
      </mc:AlternateContent>
    </w:r>
    <w:r w:rsidR="00EC0BAC">
      <w:rPr>
        <w:rFonts w:ascii="Arial" w:eastAsia="MS Mincho" w:hAnsi="Arial" w:cs="Arial"/>
        <w:b/>
        <w:bCs/>
        <w:sz w:val="22"/>
        <w:szCs w:val="22"/>
      </w:rPr>
      <w:t>VARI-LITE VL</w:t>
    </w:r>
    <w:r w:rsidR="00206109">
      <w:rPr>
        <w:rFonts w:ascii="Arial" w:eastAsia="MS Mincho" w:hAnsi="Arial" w:cs="Arial"/>
        <w:b/>
        <w:bCs/>
        <w:sz w:val="22"/>
        <w:szCs w:val="22"/>
      </w:rPr>
      <w:t>8</w:t>
    </w:r>
    <w:r w:rsidR="00EC0BAC">
      <w:rPr>
        <w:rFonts w:ascii="Arial" w:eastAsia="MS Mincho" w:hAnsi="Arial" w:cs="Arial"/>
        <w:b/>
        <w:bCs/>
        <w:sz w:val="22"/>
        <w:szCs w:val="22"/>
      </w:rPr>
      <w:t>00 PRO</w:t>
    </w:r>
    <w:r w:rsidR="00206109">
      <w:rPr>
        <w:rFonts w:ascii="Arial" w:eastAsia="MS Mincho" w:hAnsi="Arial" w:cs="Arial"/>
        <w:b/>
        <w:bCs/>
        <w:sz w:val="22"/>
        <w:szCs w:val="22"/>
      </w:rPr>
      <w:t>PAR</w:t>
    </w:r>
    <w:r w:rsidR="00EC0BAC">
      <w:rPr>
        <w:rFonts w:ascii="Arial" w:eastAsia="MS Mincho" w:hAnsi="Arial" w:cs="Arial"/>
        <w:b/>
        <w:bCs/>
        <w:sz w:val="22"/>
        <w:szCs w:val="22"/>
      </w:rPr>
      <w:t xml:space="preserve"> LUMINAIRE</w:t>
    </w:r>
    <w:r w:rsidR="00EC0BAC" w:rsidRPr="00384AF1">
      <w:rPr>
        <w:rFonts w:ascii="Arial" w:eastAsia="MS Mincho" w:hAnsi="Arial" w:cs="Arial"/>
        <w:b/>
        <w:bCs/>
        <w:sz w:val="22"/>
        <w:szCs w:val="22"/>
      </w:rPr>
      <w:t xml:space="preserve"> SPECIFICATION</w:t>
    </w:r>
  </w:p>
  <w:p w14:paraId="00D62472" w14:textId="77777777" w:rsidR="006D6D6C" w:rsidRDefault="006D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F0CC" w14:textId="77777777" w:rsidR="00304512" w:rsidRDefault="0030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B4"/>
    <w:multiLevelType w:val="hybridMultilevel"/>
    <w:tmpl w:val="AD007AB8"/>
    <w:lvl w:ilvl="0" w:tplc="C42ED12A">
      <w:start w:val="1"/>
      <w:numFmt w:val="decimal"/>
      <w:lvlText w:val="%1.)"/>
      <w:lvlJc w:val="left"/>
      <w:pPr>
        <w:ind w:left="1440" w:hanging="360"/>
      </w:pPr>
      <w:rPr>
        <w:rFonts w:cs="Times New Roman" w:hint="default"/>
      </w:rPr>
    </w:lvl>
    <w:lvl w:ilvl="1" w:tplc="08090017">
      <w:start w:val="1"/>
      <w:numFmt w:val="lowerLetter"/>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02DC6729"/>
    <w:multiLevelType w:val="hybridMultilevel"/>
    <w:tmpl w:val="FA645BF8"/>
    <w:lvl w:ilvl="0" w:tplc="6776AF4E">
      <w:start w:val="8"/>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46545FF"/>
    <w:multiLevelType w:val="hybridMultilevel"/>
    <w:tmpl w:val="B412A0B0"/>
    <w:lvl w:ilvl="0" w:tplc="02CC9F3E">
      <w:start w:val="1"/>
      <w:numFmt w:val="decimal"/>
      <w:pStyle w:val="Heading3"/>
      <w:lvlText w:val="%1."/>
      <w:lvlJc w:val="left"/>
      <w:pPr>
        <w:ind w:left="1080" w:hanging="360"/>
      </w:pPr>
      <w:rPr>
        <w:rFonts w:cs="Times New Roman"/>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1409000F" w:tentative="1">
      <w:start w:val="1"/>
      <w:numFmt w:val="decimal"/>
      <w:lvlText w:val="%4."/>
      <w:lvlJc w:val="left"/>
      <w:pPr>
        <w:ind w:left="-1440" w:hanging="360"/>
      </w:pPr>
    </w:lvl>
    <w:lvl w:ilvl="4" w:tplc="14090019" w:tentative="1">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424756"/>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396F38"/>
    <w:multiLevelType w:val="hybridMultilevel"/>
    <w:tmpl w:val="F4E0B512"/>
    <w:lvl w:ilvl="0" w:tplc="14090001">
      <w:start w:val="1"/>
      <w:numFmt w:val="bullet"/>
      <w:lvlText w:val=""/>
      <w:lvlJc w:val="left"/>
      <w:pPr>
        <w:ind w:left="5760" w:hanging="360"/>
      </w:pPr>
      <w:rPr>
        <w:rFonts w:ascii="Symbol" w:hAnsi="Symbol" w:hint="default"/>
      </w:rPr>
    </w:lvl>
    <w:lvl w:ilvl="1" w:tplc="14090003" w:tentative="1">
      <w:start w:val="1"/>
      <w:numFmt w:val="bullet"/>
      <w:lvlText w:val="o"/>
      <w:lvlJc w:val="left"/>
      <w:pPr>
        <w:ind w:left="6480" w:hanging="360"/>
      </w:pPr>
      <w:rPr>
        <w:rFonts w:ascii="Courier New" w:hAnsi="Courier New" w:cs="Courier New" w:hint="default"/>
      </w:rPr>
    </w:lvl>
    <w:lvl w:ilvl="2" w:tplc="14090005" w:tentative="1">
      <w:start w:val="1"/>
      <w:numFmt w:val="bullet"/>
      <w:lvlText w:val=""/>
      <w:lvlJc w:val="left"/>
      <w:pPr>
        <w:ind w:left="7200" w:hanging="360"/>
      </w:pPr>
      <w:rPr>
        <w:rFonts w:ascii="Wingdings" w:hAnsi="Wingdings" w:hint="default"/>
      </w:rPr>
    </w:lvl>
    <w:lvl w:ilvl="3" w:tplc="14090001" w:tentative="1">
      <w:start w:val="1"/>
      <w:numFmt w:val="bullet"/>
      <w:lvlText w:val=""/>
      <w:lvlJc w:val="left"/>
      <w:pPr>
        <w:ind w:left="7920" w:hanging="360"/>
      </w:pPr>
      <w:rPr>
        <w:rFonts w:ascii="Symbol" w:hAnsi="Symbol" w:hint="default"/>
      </w:rPr>
    </w:lvl>
    <w:lvl w:ilvl="4" w:tplc="14090003" w:tentative="1">
      <w:start w:val="1"/>
      <w:numFmt w:val="bullet"/>
      <w:lvlText w:val="o"/>
      <w:lvlJc w:val="left"/>
      <w:pPr>
        <w:ind w:left="8640" w:hanging="360"/>
      </w:pPr>
      <w:rPr>
        <w:rFonts w:ascii="Courier New" w:hAnsi="Courier New" w:cs="Courier New" w:hint="default"/>
      </w:rPr>
    </w:lvl>
    <w:lvl w:ilvl="5" w:tplc="14090005" w:tentative="1">
      <w:start w:val="1"/>
      <w:numFmt w:val="bullet"/>
      <w:lvlText w:val=""/>
      <w:lvlJc w:val="left"/>
      <w:pPr>
        <w:ind w:left="9360" w:hanging="360"/>
      </w:pPr>
      <w:rPr>
        <w:rFonts w:ascii="Wingdings" w:hAnsi="Wingdings" w:hint="default"/>
      </w:rPr>
    </w:lvl>
    <w:lvl w:ilvl="6" w:tplc="14090001" w:tentative="1">
      <w:start w:val="1"/>
      <w:numFmt w:val="bullet"/>
      <w:lvlText w:val=""/>
      <w:lvlJc w:val="left"/>
      <w:pPr>
        <w:ind w:left="10080" w:hanging="360"/>
      </w:pPr>
      <w:rPr>
        <w:rFonts w:ascii="Symbol" w:hAnsi="Symbol" w:hint="default"/>
      </w:rPr>
    </w:lvl>
    <w:lvl w:ilvl="7" w:tplc="14090003" w:tentative="1">
      <w:start w:val="1"/>
      <w:numFmt w:val="bullet"/>
      <w:lvlText w:val="o"/>
      <w:lvlJc w:val="left"/>
      <w:pPr>
        <w:ind w:left="10800" w:hanging="360"/>
      </w:pPr>
      <w:rPr>
        <w:rFonts w:ascii="Courier New" w:hAnsi="Courier New" w:cs="Courier New" w:hint="default"/>
      </w:rPr>
    </w:lvl>
    <w:lvl w:ilvl="8" w:tplc="14090005" w:tentative="1">
      <w:start w:val="1"/>
      <w:numFmt w:val="bullet"/>
      <w:lvlText w:val=""/>
      <w:lvlJc w:val="left"/>
      <w:pPr>
        <w:ind w:left="11520" w:hanging="360"/>
      </w:pPr>
      <w:rPr>
        <w:rFonts w:ascii="Wingdings" w:hAnsi="Wingdings" w:hint="default"/>
      </w:rPr>
    </w:lvl>
  </w:abstractNum>
  <w:abstractNum w:abstractNumId="5" w15:restartNumberingAfterBreak="0">
    <w:nsid w:val="1377021A"/>
    <w:multiLevelType w:val="hybridMultilevel"/>
    <w:tmpl w:val="7982012C"/>
    <w:lvl w:ilvl="0" w:tplc="6CCEBDC8">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A968B01C">
      <w:start w:val="1"/>
      <w:numFmt w:val="lowerLetter"/>
      <w:lvlText w:val="%4."/>
      <w:lvlJc w:val="left"/>
      <w:pPr>
        <w:ind w:left="2250" w:hanging="360"/>
      </w:pPr>
      <w:rPr>
        <w:rFonts w:ascii="Arial" w:eastAsia="Times New Roman" w:hAnsi="Arial"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6306006"/>
    <w:multiLevelType w:val="hybridMultilevel"/>
    <w:tmpl w:val="34424830"/>
    <w:lvl w:ilvl="0" w:tplc="80188470">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02C"/>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AE33171"/>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0BA3F82"/>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30A652A"/>
    <w:multiLevelType w:val="hybridMultilevel"/>
    <w:tmpl w:val="A59022BA"/>
    <w:lvl w:ilvl="0" w:tplc="5A8ADD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D7938A0"/>
    <w:multiLevelType w:val="hybridMultilevel"/>
    <w:tmpl w:val="DC8CA7A2"/>
    <w:lvl w:ilvl="0" w:tplc="7AFA554C">
      <w:start w:val="1"/>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2" w15:restartNumberingAfterBreak="0">
    <w:nsid w:val="2DDF00E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0B12752"/>
    <w:multiLevelType w:val="hybridMultilevel"/>
    <w:tmpl w:val="644E9FCE"/>
    <w:lvl w:ilvl="0" w:tplc="A968B01C">
      <w:start w:val="1"/>
      <w:numFmt w:val="lowerLetter"/>
      <w:lvlText w:val="%1."/>
      <w:lvlJc w:val="left"/>
      <w:pPr>
        <w:ind w:left="225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16EDE"/>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37F27F07"/>
    <w:multiLevelType w:val="hybridMultilevel"/>
    <w:tmpl w:val="9DC066B0"/>
    <w:lvl w:ilvl="0" w:tplc="16FE9668">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15:restartNumberingAfterBreak="0">
    <w:nsid w:val="403F683D"/>
    <w:multiLevelType w:val="hybridMultilevel"/>
    <w:tmpl w:val="B904549C"/>
    <w:lvl w:ilvl="0" w:tplc="4406E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B6F58"/>
    <w:multiLevelType w:val="hybridMultilevel"/>
    <w:tmpl w:val="F7F8B0E8"/>
    <w:lvl w:ilvl="0" w:tplc="680C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351"/>
    <w:multiLevelType w:val="hybridMultilevel"/>
    <w:tmpl w:val="BB82FD6A"/>
    <w:lvl w:ilvl="0" w:tplc="0809001B">
      <w:start w:val="1"/>
      <w:numFmt w:val="lowerRoman"/>
      <w:lvlText w:val="%1."/>
      <w:lvlJc w:val="righ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32772A"/>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54B32713"/>
    <w:multiLevelType w:val="hybridMultilevel"/>
    <w:tmpl w:val="5B22A0B8"/>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55A2695B"/>
    <w:multiLevelType w:val="hybridMultilevel"/>
    <w:tmpl w:val="1E1689B8"/>
    <w:lvl w:ilvl="0" w:tplc="0409001B">
      <w:start w:val="1"/>
      <w:numFmt w:val="lowerRoman"/>
      <w:lvlText w:val="%1."/>
      <w:lvlJc w:val="right"/>
      <w:pPr>
        <w:ind w:left="2520" w:hanging="18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037D3"/>
    <w:multiLevelType w:val="hybridMultilevel"/>
    <w:tmpl w:val="910058A6"/>
    <w:lvl w:ilvl="0" w:tplc="AA400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6520A"/>
    <w:multiLevelType w:val="hybridMultilevel"/>
    <w:tmpl w:val="0444EB5C"/>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5C027B8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4B4158D"/>
    <w:multiLevelType w:val="hybridMultilevel"/>
    <w:tmpl w:val="0546C8A4"/>
    <w:lvl w:ilvl="0" w:tplc="14090001">
      <w:start w:val="1"/>
      <w:numFmt w:val="bullet"/>
      <w:lvlText w:val=""/>
      <w:lvlJc w:val="left"/>
      <w:pPr>
        <w:ind w:left="2970" w:hanging="360"/>
      </w:pPr>
      <w:rPr>
        <w:rFonts w:ascii="Symbol" w:hAnsi="Symbol" w:hint="default"/>
      </w:rPr>
    </w:lvl>
    <w:lvl w:ilvl="1" w:tplc="14090003" w:tentative="1">
      <w:start w:val="1"/>
      <w:numFmt w:val="bullet"/>
      <w:lvlText w:val="o"/>
      <w:lvlJc w:val="left"/>
      <w:pPr>
        <w:ind w:left="3690" w:hanging="360"/>
      </w:pPr>
      <w:rPr>
        <w:rFonts w:ascii="Courier New" w:hAnsi="Courier New" w:cs="Courier New" w:hint="default"/>
      </w:rPr>
    </w:lvl>
    <w:lvl w:ilvl="2" w:tplc="14090005" w:tentative="1">
      <w:start w:val="1"/>
      <w:numFmt w:val="bullet"/>
      <w:lvlText w:val=""/>
      <w:lvlJc w:val="left"/>
      <w:pPr>
        <w:ind w:left="4410" w:hanging="360"/>
      </w:pPr>
      <w:rPr>
        <w:rFonts w:ascii="Wingdings" w:hAnsi="Wingdings" w:hint="default"/>
      </w:rPr>
    </w:lvl>
    <w:lvl w:ilvl="3" w:tplc="14090001" w:tentative="1">
      <w:start w:val="1"/>
      <w:numFmt w:val="bullet"/>
      <w:lvlText w:val=""/>
      <w:lvlJc w:val="left"/>
      <w:pPr>
        <w:ind w:left="5130" w:hanging="360"/>
      </w:pPr>
      <w:rPr>
        <w:rFonts w:ascii="Symbol" w:hAnsi="Symbol" w:hint="default"/>
      </w:rPr>
    </w:lvl>
    <w:lvl w:ilvl="4" w:tplc="14090003" w:tentative="1">
      <w:start w:val="1"/>
      <w:numFmt w:val="bullet"/>
      <w:lvlText w:val="o"/>
      <w:lvlJc w:val="left"/>
      <w:pPr>
        <w:ind w:left="5850" w:hanging="360"/>
      </w:pPr>
      <w:rPr>
        <w:rFonts w:ascii="Courier New" w:hAnsi="Courier New" w:cs="Courier New" w:hint="default"/>
      </w:rPr>
    </w:lvl>
    <w:lvl w:ilvl="5" w:tplc="14090005" w:tentative="1">
      <w:start w:val="1"/>
      <w:numFmt w:val="bullet"/>
      <w:lvlText w:val=""/>
      <w:lvlJc w:val="left"/>
      <w:pPr>
        <w:ind w:left="6570" w:hanging="360"/>
      </w:pPr>
      <w:rPr>
        <w:rFonts w:ascii="Wingdings" w:hAnsi="Wingdings" w:hint="default"/>
      </w:rPr>
    </w:lvl>
    <w:lvl w:ilvl="6" w:tplc="14090001" w:tentative="1">
      <w:start w:val="1"/>
      <w:numFmt w:val="bullet"/>
      <w:lvlText w:val=""/>
      <w:lvlJc w:val="left"/>
      <w:pPr>
        <w:ind w:left="7290" w:hanging="360"/>
      </w:pPr>
      <w:rPr>
        <w:rFonts w:ascii="Symbol" w:hAnsi="Symbol" w:hint="default"/>
      </w:rPr>
    </w:lvl>
    <w:lvl w:ilvl="7" w:tplc="14090003" w:tentative="1">
      <w:start w:val="1"/>
      <w:numFmt w:val="bullet"/>
      <w:lvlText w:val="o"/>
      <w:lvlJc w:val="left"/>
      <w:pPr>
        <w:ind w:left="8010" w:hanging="360"/>
      </w:pPr>
      <w:rPr>
        <w:rFonts w:ascii="Courier New" w:hAnsi="Courier New" w:cs="Courier New" w:hint="default"/>
      </w:rPr>
    </w:lvl>
    <w:lvl w:ilvl="8" w:tplc="14090005" w:tentative="1">
      <w:start w:val="1"/>
      <w:numFmt w:val="bullet"/>
      <w:lvlText w:val=""/>
      <w:lvlJc w:val="left"/>
      <w:pPr>
        <w:ind w:left="8730" w:hanging="360"/>
      </w:pPr>
      <w:rPr>
        <w:rFonts w:ascii="Wingdings" w:hAnsi="Wingdings" w:hint="default"/>
      </w:rPr>
    </w:lvl>
  </w:abstractNum>
  <w:abstractNum w:abstractNumId="26" w15:restartNumberingAfterBreak="0">
    <w:nsid w:val="66F801BF"/>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6D010BC1"/>
    <w:multiLevelType w:val="multilevel"/>
    <w:tmpl w:val="5AAAB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42CAC"/>
    <w:multiLevelType w:val="hybridMultilevel"/>
    <w:tmpl w:val="FDF8D0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C03D8E"/>
    <w:multiLevelType w:val="multilevel"/>
    <w:tmpl w:val="B00C48EA"/>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cs="Times New Roman" w:hint="default"/>
      </w:rPr>
    </w:lvl>
    <w:lvl w:ilvl="3">
      <w:start w:val="1"/>
      <w:numFmt w:val="lowerLetter"/>
      <w:pStyle w:val="Heading4"/>
      <w:lvlText w:val="%4."/>
      <w:lvlJc w:val="right"/>
      <w:pPr>
        <w:tabs>
          <w:tab w:val="num" w:pos="2160"/>
        </w:tabs>
        <w:ind w:left="2160" w:hanging="432"/>
      </w:pPr>
      <w:rPr>
        <w:rFonts w:ascii="Arial" w:eastAsia="Times New Roman" w:hAnsi="Arial" w:cs="Times New Roman"/>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30" w15:restartNumberingAfterBreak="0">
    <w:nsid w:val="7A084A8B"/>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A0D146E"/>
    <w:multiLevelType w:val="hybridMultilevel"/>
    <w:tmpl w:val="D404351A"/>
    <w:lvl w:ilvl="0" w:tplc="14090001">
      <w:start w:val="1"/>
      <w:numFmt w:val="bullet"/>
      <w:lvlText w:val=""/>
      <w:lvlJc w:val="left"/>
      <w:pPr>
        <w:ind w:left="2070" w:hanging="360"/>
      </w:pPr>
      <w:rPr>
        <w:rFonts w:ascii="Symbol" w:hAnsi="Symbol" w:hint="default"/>
      </w:rPr>
    </w:lvl>
    <w:lvl w:ilvl="1" w:tplc="14090003">
      <w:start w:val="1"/>
      <w:numFmt w:val="bullet"/>
      <w:lvlText w:val="o"/>
      <w:lvlJc w:val="left"/>
      <w:pPr>
        <w:ind w:left="2790" w:hanging="360"/>
      </w:pPr>
      <w:rPr>
        <w:rFonts w:ascii="Courier New" w:hAnsi="Courier New" w:cs="Courier New" w:hint="default"/>
      </w:rPr>
    </w:lvl>
    <w:lvl w:ilvl="2" w:tplc="14090005" w:tentative="1">
      <w:start w:val="1"/>
      <w:numFmt w:val="bullet"/>
      <w:lvlText w:val=""/>
      <w:lvlJc w:val="left"/>
      <w:pPr>
        <w:ind w:left="3510" w:hanging="360"/>
      </w:pPr>
      <w:rPr>
        <w:rFonts w:ascii="Wingdings" w:hAnsi="Wingdings" w:hint="default"/>
      </w:rPr>
    </w:lvl>
    <w:lvl w:ilvl="3" w:tplc="14090001" w:tentative="1">
      <w:start w:val="1"/>
      <w:numFmt w:val="bullet"/>
      <w:lvlText w:val=""/>
      <w:lvlJc w:val="left"/>
      <w:pPr>
        <w:ind w:left="4230" w:hanging="360"/>
      </w:pPr>
      <w:rPr>
        <w:rFonts w:ascii="Symbol" w:hAnsi="Symbol" w:hint="default"/>
      </w:rPr>
    </w:lvl>
    <w:lvl w:ilvl="4" w:tplc="14090003" w:tentative="1">
      <w:start w:val="1"/>
      <w:numFmt w:val="bullet"/>
      <w:lvlText w:val="o"/>
      <w:lvlJc w:val="left"/>
      <w:pPr>
        <w:ind w:left="4950" w:hanging="360"/>
      </w:pPr>
      <w:rPr>
        <w:rFonts w:ascii="Courier New" w:hAnsi="Courier New" w:cs="Courier New" w:hint="default"/>
      </w:rPr>
    </w:lvl>
    <w:lvl w:ilvl="5" w:tplc="14090005" w:tentative="1">
      <w:start w:val="1"/>
      <w:numFmt w:val="bullet"/>
      <w:lvlText w:val=""/>
      <w:lvlJc w:val="left"/>
      <w:pPr>
        <w:ind w:left="5670" w:hanging="360"/>
      </w:pPr>
      <w:rPr>
        <w:rFonts w:ascii="Wingdings" w:hAnsi="Wingdings" w:hint="default"/>
      </w:rPr>
    </w:lvl>
    <w:lvl w:ilvl="6" w:tplc="14090001" w:tentative="1">
      <w:start w:val="1"/>
      <w:numFmt w:val="bullet"/>
      <w:lvlText w:val=""/>
      <w:lvlJc w:val="left"/>
      <w:pPr>
        <w:ind w:left="6390" w:hanging="360"/>
      </w:pPr>
      <w:rPr>
        <w:rFonts w:ascii="Symbol" w:hAnsi="Symbol" w:hint="default"/>
      </w:rPr>
    </w:lvl>
    <w:lvl w:ilvl="7" w:tplc="14090003" w:tentative="1">
      <w:start w:val="1"/>
      <w:numFmt w:val="bullet"/>
      <w:lvlText w:val="o"/>
      <w:lvlJc w:val="left"/>
      <w:pPr>
        <w:ind w:left="7110" w:hanging="360"/>
      </w:pPr>
      <w:rPr>
        <w:rFonts w:ascii="Courier New" w:hAnsi="Courier New" w:cs="Courier New" w:hint="default"/>
      </w:rPr>
    </w:lvl>
    <w:lvl w:ilvl="8" w:tplc="14090005" w:tentative="1">
      <w:start w:val="1"/>
      <w:numFmt w:val="bullet"/>
      <w:lvlText w:val=""/>
      <w:lvlJc w:val="left"/>
      <w:pPr>
        <w:ind w:left="783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3"/>
  </w:num>
  <w:num w:numId="6">
    <w:abstractNumId w:val="29"/>
  </w:num>
  <w:num w:numId="7">
    <w:abstractNumId w:val="16"/>
  </w:num>
  <w:num w:numId="8">
    <w:abstractNumId w:val="22"/>
  </w:num>
  <w:num w:numId="9">
    <w:abstractNumId w:val="1"/>
  </w:num>
  <w:num w:numId="10">
    <w:abstractNumId w:val="17"/>
  </w:num>
  <w:num w:numId="11">
    <w:abstractNumId w:val="6"/>
  </w:num>
  <w:num w:numId="12">
    <w:abstractNumId w:val="31"/>
  </w:num>
  <w:num w:numId="13">
    <w:abstractNumId w:val="25"/>
  </w:num>
  <w:num w:numId="14">
    <w:abstractNumId w:val="2"/>
  </w:num>
  <w:num w:numId="15">
    <w:abstractNumId w:val="4"/>
  </w:num>
  <w:num w:numId="16">
    <w:abstractNumId w:val="12"/>
  </w:num>
  <w:num w:numId="17">
    <w:abstractNumId w:val="7"/>
  </w:num>
  <w:num w:numId="18">
    <w:abstractNumId w:val="9"/>
  </w:num>
  <w:num w:numId="19">
    <w:abstractNumId w:val="24"/>
  </w:num>
  <w:num w:numId="20">
    <w:abstractNumId w:val="23"/>
  </w:num>
  <w:num w:numId="21">
    <w:abstractNumId w:val="20"/>
  </w:num>
  <w:num w:numId="22">
    <w:abstractNumId w:val="18"/>
  </w:num>
  <w:num w:numId="23">
    <w:abstractNumId w:val="21"/>
  </w:num>
  <w:num w:numId="24">
    <w:abstractNumId w:val="14"/>
  </w:num>
  <w:num w:numId="25">
    <w:abstractNumId w:val="19"/>
  </w:num>
  <w:num w:numId="26">
    <w:abstractNumId w:val="13"/>
  </w:num>
  <w:num w:numId="27">
    <w:abstractNumId w:val="0"/>
  </w:num>
  <w:num w:numId="28">
    <w:abstractNumId w:val="30"/>
  </w:num>
  <w:num w:numId="29">
    <w:abstractNumId w:val="8"/>
  </w:num>
  <w:num w:numId="30">
    <w:abstractNumId w:val="26"/>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2FB7"/>
    <w:rsid w:val="00003B82"/>
    <w:rsid w:val="00022CAE"/>
    <w:rsid w:val="000305A8"/>
    <w:rsid w:val="00033F48"/>
    <w:rsid w:val="000401BE"/>
    <w:rsid w:val="00072A1A"/>
    <w:rsid w:val="00077556"/>
    <w:rsid w:val="0008470E"/>
    <w:rsid w:val="000863EC"/>
    <w:rsid w:val="000A0505"/>
    <w:rsid w:val="000B2A84"/>
    <w:rsid w:val="000C0754"/>
    <w:rsid w:val="000C17D8"/>
    <w:rsid w:val="000D6548"/>
    <w:rsid w:val="000D7753"/>
    <w:rsid w:val="000E1659"/>
    <w:rsid w:val="00102DEB"/>
    <w:rsid w:val="001046D4"/>
    <w:rsid w:val="00120676"/>
    <w:rsid w:val="0012774C"/>
    <w:rsid w:val="00131847"/>
    <w:rsid w:val="0014586B"/>
    <w:rsid w:val="00160252"/>
    <w:rsid w:val="001618B2"/>
    <w:rsid w:val="0016787A"/>
    <w:rsid w:val="001827A9"/>
    <w:rsid w:val="00184F55"/>
    <w:rsid w:val="001878D2"/>
    <w:rsid w:val="001A4F58"/>
    <w:rsid w:val="001B0EE5"/>
    <w:rsid w:val="001C7D36"/>
    <w:rsid w:val="001D0E76"/>
    <w:rsid w:val="001D6902"/>
    <w:rsid w:val="001E3D8D"/>
    <w:rsid w:val="001E4E80"/>
    <w:rsid w:val="001E608A"/>
    <w:rsid w:val="002004CF"/>
    <w:rsid w:val="002028D8"/>
    <w:rsid w:val="002045C3"/>
    <w:rsid w:val="00206109"/>
    <w:rsid w:val="002155D0"/>
    <w:rsid w:val="00234F22"/>
    <w:rsid w:val="00235CC1"/>
    <w:rsid w:val="00254B44"/>
    <w:rsid w:val="00256710"/>
    <w:rsid w:val="00262020"/>
    <w:rsid w:val="00267FAD"/>
    <w:rsid w:val="002879F9"/>
    <w:rsid w:val="00287DF3"/>
    <w:rsid w:val="002974CB"/>
    <w:rsid w:val="002A5C14"/>
    <w:rsid w:val="002B58E3"/>
    <w:rsid w:val="002D28CD"/>
    <w:rsid w:val="002D582E"/>
    <w:rsid w:val="002F5EA4"/>
    <w:rsid w:val="002F7021"/>
    <w:rsid w:val="002F7C46"/>
    <w:rsid w:val="00304512"/>
    <w:rsid w:val="003110A4"/>
    <w:rsid w:val="0031263D"/>
    <w:rsid w:val="003207FC"/>
    <w:rsid w:val="0032273F"/>
    <w:rsid w:val="003233F7"/>
    <w:rsid w:val="00352989"/>
    <w:rsid w:val="0037233D"/>
    <w:rsid w:val="00373266"/>
    <w:rsid w:val="00384AF1"/>
    <w:rsid w:val="00390058"/>
    <w:rsid w:val="003B1B97"/>
    <w:rsid w:val="003C1E55"/>
    <w:rsid w:val="003C5CCD"/>
    <w:rsid w:val="003D6D88"/>
    <w:rsid w:val="004027B8"/>
    <w:rsid w:val="00410ADE"/>
    <w:rsid w:val="00413AE3"/>
    <w:rsid w:val="0042696F"/>
    <w:rsid w:val="00433E24"/>
    <w:rsid w:val="00435BEB"/>
    <w:rsid w:val="00465E75"/>
    <w:rsid w:val="00494CFE"/>
    <w:rsid w:val="004A753F"/>
    <w:rsid w:val="004B2E77"/>
    <w:rsid w:val="004B77A5"/>
    <w:rsid w:val="004C7B73"/>
    <w:rsid w:val="00506D7E"/>
    <w:rsid w:val="0052020A"/>
    <w:rsid w:val="00522FCD"/>
    <w:rsid w:val="00542AC9"/>
    <w:rsid w:val="00560872"/>
    <w:rsid w:val="005662D3"/>
    <w:rsid w:val="005905A3"/>
    <w:rsid w:val="005A1A11"/>
    <w:rsid w:val="005A7412"/>
    <w:rsid w:val="005B5852"/>
    <w:rsid w:val="005D2C5D"/>
    <w:rsid w:val="005F59F4"/>
    <w:rsid w:val="00600E7E"/>
    <w:rsid w:val="00610B26"/>
    <w:rsid w:val="00622175"/>
    <w:rsid w:val="00630F2D"/>
    <w:rsid w:val="00635DC2"/>
    <w:rsid w:val="00640D21"/>
    <w:rsid w:val="006447B4"/>
    <w:rsid w:val="006474F2"/>
    <w:rsid w:val="006649BF"/>
    <w:rsid w:val="00666D3D"/>
    <w:rsid w:val="00667943"/>
    <w:rsid w:val="00682C2F"/>
    <w:rsid w:val="00690CE8"/>
    <w:rsid w:val="00694775"/>
    <w:rsid w:val="00695446"/>
    <w:rsid w:val="006B2B02"/>
    <w:rsid w:val="006C66D8"/>
    <w:rsid w:val="006D6D6C"/>
    <w:rsid w:val="007010FA"/>
    <w:rsid w:val="00701AB7"/>
    <w:rsid w:val="0070278F"/>
    <w:rsid w:val="00702B82"/>
    <w:rsid w:val="00703053"/>
    <w:rsid w:val="00712A26"/>
    <w:rsid w:val="00730ACF"/>
    <w:rsid w:val="007320D8"/>
    <w:rsid w:val="0074423F"/>
    <w:rsid w:val="00745D66"/>
    <w:rsid w:val="0075094D"/>
    <w:rsid w:val="007574A8"/>
    <w:rsid w:val="00765055"/>
    <w:rsid w:val="007714C0"/>
    <w:rsid w:val="00774EA2"/>
    <w:rsid w:val="007755B8"/>
    <w:rsid w:val="00777BD4"/>
    <w:rsid w:val="00785D0A"/>
    <w:rsid w:val="00795995"/>
    <w:rsid w:val="007B0149"/>
    <w:rsid w:val="007C0E25"/>
    <w:rsid w:val="007E108A"/>
    <w:rsid w:val="007F42CD"/>
    <w:rsid w:val="00801E22"/>
    <w:rsid w:val="0080251C"/>
    <w:rsid w:val="008072EB"/>
    <w:rsid w:val="008129B4"/>
    <w:rsid w:val="00822E34"/>
    <w:rsid w:val="00823A2E"/>
    <w:rsid w:val="008273E7"/>
    <w:rsid w:val="00832717"/>
    <w:rsid w:val="00857666"/>
    <w:rsid w:val="00857D42"/>
    <w:rsid w:val="00875C3E"/>
    <w:rsid w:val="00876EAC"/>
    <w:rsid w:val="00877BE4"/>
    <w:rsid w:val="00884EDB"/>
    <w:rsid w:val="00896B42"/>
    <w:rsid w:val="008A1987"/>
    <w:rsid w:val="008A1E39"/>
    <w:rsid w:val="008A23F3"/>
    <w:rsid w:val="008B0750"/>
    <w:rsid w:val="008B0E95"/>
    <w:rsid w:val="008B1030"/>
    <w:rsid w:val="008B5B0F"/>
    <w:rsid w:val="008C150B"/>
    <w:rsid w:val="008C4496"/>
    <w:rsid w:val="008C6AA7"/>
    <w:rsid w:val="008E5E15"/>
    <w:rsid w:val="008F597A"/>
    <w:rsid w:val="0090275F"/>
    <w:rsid w:val="009148C7"/>
    <w:rsid w:val="009379C7"/>
    <w:rsid w:val="00942988"/>
    <w:rsid w:val="00950A11"/>
    <w:rsid w:val="0095278D"/>
    <w:rsid w:val="009611BF"/>
    <w:rsid w:val="009841D7"/>
    <w:rsid w:val="009B73EC"/>
    <w:rsid w:val="009C7DC7"/>
    <w:rsid w:val="009D6DAB"/>
    <w:rsid w:val="009E300C"/>
    <w:rsid w:val="009E6F71"/>
    <w:rsid w:val="009E7B16"/>
    <w:rsid w:val="009F585E"/>
    <w:rsid w:val="009F63B9"/>
    <w:rsid w:val="00A0232F"/>
    <w:rsid w:val="00A14EB2"/>
    <w:rsid w:val="00A20F0C"/>
    <w:rsid w:val="00A27A48"/>
    <w:rsid w:val="00A31224"/>
    <w:rsid w:val="00A401E4"/>
    <w:rsid w:val="00A440ED"/>
    <w:rsid w:val="00A455F1"/>
    <w:rsid w:val="00A47699"/>
    <w:rsid w:val="00A52816"/>
    <w:rsid w:val="00A64852"/>
    <w:rsid w:val="00A80EF5"/>
    <w:rsid w:val="00A831A0"/>
    <w:rsid w:val="00A86278"/>
    <w:rsid w:val="00AA0249"/>
    <w:rsid w:val="00AA1D09"/>
    <w:rsid w:val="00AA5864"/>
    <w:rsid w:val="00AB7A2C"/>
    <w:rsid w:val="00AC08F5"/>
    <w:rsid w:val="00AC5917"/>
    <w:rsid w:val="00AD2A12"/>
    <w:rsid w:val="00AE757D"/>
    <w:rsid w:val="00B01A4B"/>
    <w:rsid w:val="00B05A3B"/>
    <w:rsid w:val="00B336E7"/>
    <w:rsid w:val="00B51911"/>
    <w:rsid w:val="00B553FF"/>
    <w:rsid w:val="00B61FD4"/>
    <w:rsid w:val="00B6591D"/>
    <w:rsid w:val="00BA2689"/>
    <w:rsid w:val="00BA2AA5"/>
    <w:rsid w:val="00BB3F26"/>
    <w:rsid w:val="00BB540C"/>
    <w:rsid w:val="00BB6463"/>
    <w:rsid w:val="00BB7029"/>
    <w:rsid w:val="00BC35D3"/>
    <w:rsid w:val="00BC445B"/>
    <w:rsid w:val="00BE38C4"/>
    <w:rsid w:val="00BE4593"/>
    <w:rsid w:val="00BF3A24"/>
    <w:rsid w:val="00C12C12"/>
    <w:rsid w:val="00C13BEC"/>
    <w:rsid w:val="00C57719"/>
    <w:rsid w:val="00C93BC7"/>
    <w:rsid w:val="00CA0FAF"/>
    <w:rsid w:val="00CA3A92"/>
    <w:rsid w:val="00CB5D1D"/>
    <w:rsid w:val="00CB5DDA"/>
    <w:rsid w:val="00CC6591"/>
    <w:rsid w:val="00CD0B5A"/>
    <w:rsid w:val="00CD1644"/>
    <w:rsid w:val="00CD2571"/>
    <w:rsid w:val="00CD471A"/>
    <w:rsid w:val="00CE2CE5"/>
    <w:rsid w:val="00CE44E5"/>
    <w:rsid w:val="00CE6D80"/>
    <w:rsid w:val="00CE7EE5"/>
    <w:rsid w:val="00CF09F1"/>
    <w:rsid w:val="00CF1B76"/>
    <w:rsid w:val="00CF7065"/>
    <w:rsid w:val="00D2028B"/>
    <w:rsid w:val="00D2187C"/>
    <w:rsid w:val="00D25AAF"/>
    <w:rsid w:val="00D35E03"/>
    <w:rsid w:val="00D42F68"/>
    <w:rsid w:val="00D5334F"/>
    <w:rsid w:val="00D57266"/>
    <w:rsid w:val="00D60D48"/>
    <w:rsid w:val="00D80E84"/>
    <w:rsid w:val="00DB0718"/>
    <w:rsid w:val="00DC251D"/>
    <w:rsid w:val="00DD41E3"/>
    <w:rsid w:val="00DD6A00"/>
    <w:rsid w:val="00DD6EAA"/>
    <w:rsid w:val="00E0518C"/>
    <w:rsid w:val="00E0630D"/>
    <w:rsid w:val="00E335AC"/>
    <w:rsid w:val="00E40FAD"/>
    <w:rsid w:val="00E42F67"/>
    <w:rsid w:val="00E42FBB"/>
    <w:rsid w:val="00E469D1"/>
    <w:rsid w:val="00E7174A"/>
    <w:rsid w:val="00E77569"/>
    <w:rsid w:val="00E920D2"/>
    <w:rsid w:val="00E978BE"/>
    <w:rsid w:val="00EA735D"/>
    <w:rsid w:val="00EB066D"/>
    <w:rsid w:val="00EB54E3"/>
    <w:rsid w:val="00EC0BAC"/>
    <w:rsid w:val="00EC4311"/>
    <w:rsid w:val="00EC7727"/>
    <w:rsid w:val="00ED2267"/>
    <w:rsid w:val="00EF7E57"/>
    <w:rsid w:val="00F0367E"/>
    <w:rsid w:val="00F036BB"/>
    <w:rsid w:val="00F153D4"/>
    <w:rsid w:val="00F25EE8"/>
    <w:rsid w:val="00F31DE8"/>
    <w:rsid w:val="00F5215D"/>
    <w:rsid w:val="00F62D9C"/>
    <w:rsid w:val="00F6747A"/>
    <w:rsid w:val="00F71804"/>
    <w:rsid w:val="00F856F4"/>
    <w:rsid w:val="00FA2233"/>
    <w:rsid w:val="00FC2C03"/>
    <w:rsid w:val="00FD0832"/>
    <w:rsid w:val="00FD3832"/>
    <w:rsid w:val="00FD4FD2"/>
    <w:rsid w:val="00FD7692"/>
    <w:rsid w:val="00FF1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6D9289"/>
  <w15:docId w15:val="{5DE91300-504F-4618-A070-095100D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FC"/>
    <w:rPr>
      <w:sz w:val="24"/>
      <w:szCs w:val="24"/>
      <w:lang w:val="en-US" w:eastAsia="en-US"/>
    </w:rPr>
  </w:style>
  <w:style w:type="paragraph" w:styleId="Heading1">
    <w:name w:val="heading 1"/>
    <w:basedOn w:val="Normal"/>
    <w:next w:val="Heading2"/>
    <w:link w:val="Heading1Char"/>
    <w:uiPriority w:val="9"/>
    <w:qFormat/>
    <w:rsid w:val="002974CB"/>
    <w:pPr>
      <w:keepNext/>
      <w:keepLines/>
      <w:numPr>
        <w:numId w:val="6"/>
      </w:numPr>
      <w:spacing w:before="240" w:after="60"/>
      <w:outlineLvl w:val="0"/>
    </w:pPr>
    <w:rPr>
      <w:rFonts w:ascii="Arial" w:hAnsi="Arial"/>
    </w:rPr>
  </w:style>
  <w:style w:type="paragraph" w:styleId="Heading2">
    <w:name w:val="heading 2"/>
    <w:basedOn w:val="Normal"/>
    <w:next w:val="Heading3"/>
    <w:link w:val="Heading2Char"/>
    <w:autoRedefine/>
    <w:uiPriority w:val="9"/>
    <w:qFormat/>
    <w:rsid w:val="002974CB"/>
    <w:pPr>
      <w:keepNext/>
      <w:keepLines/>
      <w:numPr>
        <w:ilvl w:val="1"/>
        <w:numId w:val="6"/>
      </w:numPr>
      <w:spacing w:before="240" w:after="60"/>
      <w:outlineLvl w:val="1"/>
    </w:pPr>
    <w:rPr>
      <w:rFonts w:ascii="Arial" w:hAnsi="Arial"/>
      <w:caps/>
      <w:sz w:val="20"/>
      <w:szCs w:val="20"/>
    </w:rPr>
  </w:style>
  <w:style w:type="paragraph" w:styleId="Heading3">
    <w:name w:val="heading 3"/>
    <w:basedOn w:val="Normal"/>
    <w:next w:val="Heading4"/>
    <w:link w:val="Heading3Char"/>
    <w:autoRedefine/>
    <w:uiPriority w:val="9"/>
    <w:qFormat/>
    <w:rsid w:val="00DC251D"/>
    <w:pPr>
      <w:keepNext/>
      <w:keepLines/>
      <w:numPr>
        <w:numId w:val="14"/>
      </w:numPr>
      <w:spacing w:before="240" w:after="60"/>
      <w:jc w:val="both"/>
      <w:outlineLvl w:val="2"/>
    </w:pPr>
    <w:rPr>
      <w:rFonts w:ascii="Arial" w:eastAsia="MS Mincho" w:hAnsi="Arial"/>
      <w:sz w:val="22"/>
      <w:szCs w:val="22"/>
    </w:rPr>
  </w:style>
  <w:style w:type="paragraph" w:styleId="Heading4">
    <w:name w:val="heading 4"/>
    <w:basedOn w:val="Normal"/>
    <w:next w:val="Heading5"/>
    <w:link w:val="Heading4Char"/>
    <w:uiPriority w:val="9"/>
    <w:qFormat/>
    <w:rsid w:val="002974CB"/>
    <w:pPr>
      <w:keepNext/>
      <w:keepLines/>
      <w:numPr>
        <w:ilvl w:val="3"/>
        <w:numId w:val="6"/>
      </w:numPr>
      <w:spacing w:before="240" w:after="60"/>
      <w:ind w:hanging="360"/>
      <w:outlineLvl w:val="3"/>
    </w:pPr>
    <w:rPr>
      <w:rFonts w:ascii="Arial" w:hAnsi="Arial"/>
      <w:sz w:val="20"/>
      <w:szCs w:val="20"/>
    </w:rPr>
  </w:style>
  <w:style w:type="paragraph" w:styleId="Heading5">
    <w:name w:val="heading 5"/>
    <w:basedOn w:val="Normal"/>
    <w:next w:val="Heading6"/>
    <w:link w:val="Heading5Char"/>
    <w:uiPriority w:val="9"/>
    <w:qFormat/>
    <w:rsid w:val="002974CB"/>
    <w:pPr>
      <w:keepNext/>
      <w:keepLines/>
      <w:numPr>
        <w:ilvl w:val="4"/>
        <w:numId w:val="6"/>
      </w:numPr>
      <w:tabs>
        <w:tab w:val="num" w:pos="2520"/>
      </w:tabs>
      <w:spacing w:before="120" w:after="60"/>
      <w:ind w:left="2520" w:hanging="360"/>
      <w:outlineLvl w:val="4"/>
    </w:pPr>
    <w:rPr>
      <w:rFonts w:ascii="Arial" w:hAnsi="Arial"/>
      <w:sz w:val="20"/>
      <w:szCs w:val="20"/>
    </w:rPr>
  </w:style>
  <w:style w:type="paragraph" w:styleId="Heading6">
    <w:name w:val="heading 6"/>
    <w:basedOn w:val="Normal"/>
    <w:next w:val="Heading7"/>
    <w:link w:val="Heading6Char"/>
    <w:uiPriority w:val="9"/>
    <w:qFormat/>
    <w:rsid w:val="002974CB"/>
    <w:pPr>
      <w:keepNext/>
      <w:keepLines/>
      <w:numPr>
        <w:ilvl w:val="5"/>
        <w:numId w:val="6"/>
      </w:numPr>
      <w:tabs>
        <w:tab w:val="num" w:pos="2880"/>
      </w:tabs>
      <w:spacing w:before="60" w:after="60"/>
      <w:ind w:left="2880" w:hanging="360"/>
      <w:outlineLvl w:val="5"/>
    </w:pPr>
    <w:rPr>
      <w:rFonts w:ascii="Arial" w:hAnsi="Arial"/>
      <w:sz w:val="18"/>
      <w:szCs w:val="18"/>
    </w:rPr>
  </w:style>
  <w:style w:type="paragraph" w:styleId="Heading7">
    <w:name w:val="heading 7"/>
    <w:basedOn w:val="Normal"/>
    <w:next w:val="Heading8"/>
    <w:link w:val="Heading7Char"/>
    <w:autoRedefine/>
    <w:uiPriority w:val="9"/>
    <w:qFormat/>
    <w:rsid w:val="002974CB"/>
    <w:pPr>
      <w:keepNext/>
      <w:keepLines/>
      <w:numPr>
        <w:ilvl w:val="6"/>
        <w:numId w:val="6"/>
      </w:numPr>
      <w:tabs>
        <w:tab w:val="num" w:pos="3420"/>
      </w:tabs>
      <w:spacing w:before="120" w:after="120"/>
      <w:ind w:left="3420" w:hanging="360"/>
      <w:outlineLvl w:val="6"/>
    </w:pPr>
    <w:rPr>
      <w:rFonts w:ascii="Arial" w:hAnsi="Arial"/>
      <w:sz w:val="18"/>
    </w:rPr>
  </w:style>
  <w:style w:type="paragraph" w:styleId="Heading8">
    <w:name w:val="heading 8"/>
    <w:basedOn w:val="Normal"/>
    <w:next w:val="Heading9"/>
    <w:link w:val="Heading8Char"/>
    <w:uiPriority w:val="9"/>
    <w:qFormat/>
    <w:rsid w:val="002974CB"/>
    <w:pPr>
      <w:keepNext/>
      <w:keepLines/>
      <w:numPr>
        <w:ilvl w:val="7"/>
        <w:numId w:val="6"/>
      </w:numPr>
      <w:tabs>
        <w:tab w:val="num" w:pos="4500"/>
      </w:tabs>
      <w:spacing w:before="60" w:after="60"/>
      <w:ind w:left="4507"/>
      <w:outlineLvl w:val="7"/>
    </w:pPr>
    <w:rPr>
      <w:rFonts w:ascii="Arial" w:hAnsi="Arial"/>
      <w:sz w:val="18"/>
      <w:szCs w:val="18"/>
    </w:rPr>
  </w:style>
  <w:style w:type="paragraph" w:styleId="Heading9">
    <w:name w:val="heading 9"/>
    <w:basedOn w:val="Normal"/>
    <w:next w:val="Normal"/>
    <w:link w:val="Heading9Char"/>
    <w:uiPriority w:val="9"/>
    <w:qFormat/>
    <w:rsid w:val="002974CB"/>
    <w:pPr>
      <w:keepNext/>
      <w:keepLines/>
      <w:numPr>
        <w:ilvl w:val="8"/>
        <w:numId w:val="6"/>
      </w:numPr>
      <w:tabs>
        <w:tab w:val="num" w:pos="5220"/>
      </w:tabs>
      <w:spacing w:before="60" w:after="60"/>
      <w:ind w:left="5227"/>
      <w:outlineLvl w:val="8"/>
    </w:pPr>
    <w:rPr>
      <w:rFonts w:ascii="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character" w:customStyle="1" w:styleId="EmailStyle15">
    <w:name w:val="EmailStyle15"/>
    <w:rsid w:val="00BA2AA5"/>
    <w:rPr>
      <w:rFonts w:ascii="Arial" w:hAnsi="Arial" w:cs="Arial"/>
      <w:color w:val="auto"/>
      <w:sz w:val="20"/>
    </w:rPr>
  </w:style>
  <w:style w:type="paragraph" w:styleId="ListParagraph">
    <w:name w:val="List Paragraph"/>
    <w:basedOn w:val="Normal"/>
    <w:qFormat/>
    <w:rsid w:val="00BA2AA5"/>
    <w:pPr>
      <w:ind w:left="720"/>
    </w:p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uiPriority w:val="9"/>
    <w:rsid w:val="002974CB"/>
    <w:rPr>
      <w:rFonts w:ascii="Arial" w:hAnsi="Arial"/>
      <w:sz w:val="24"/>
      <w:szCs w:val="24"/>
    </w:rPr>
  </w:style>
  <w:style w:type="character" w:customStyle="1" w:styleId="Heading2Char">
    <w:name w:val="Heading 2 Char"/>
    <w:link w:val="Heading2"/>
    <w:uiPriority w:val="9"/>
    <w:rsid w:val="002974CB"/>
    <w:rPr>
      <w:rFonts w:ascii="Arial" w:hAnsi="Arial"/>
      <w:caps/>
    </w:rPr>
  </w:style>
  <w:style w:type="character" w:customStyle="1" w:styleId="Heading3Char">
    <w:name w:val="Heading 3 Char"/>
    <w:link w:val="Heading3"/>
    <w:uiPriority w:val="9"/>
    <w:rsid w:val="00DC251D"/>
    <w:rPr>
      <w:rFonts w:ascii="Arial" w:eastAsia="MS Mincho" w:hAnsi="Arial"/>
      <w:sz w:val="22"/>
      <w:szCs w:val="22"/>
    </w:rPr>
  </w:style>
  <w:style w:type="character" w:customStyle="1" w:styleId="Heading4Char">
    <w:name w:val="Heading 4 Char"/>
    <w:link w:val="Heading4"/>
    <w:uiPriority w:val="9"/>
    <w:rsid w:val="002974CB"/>
    <w:rPr>
      <w:rFonts w:ascii="Arial" w:hAnsi="Arial"/>
    </w:rPr>
  </w:style>
  <w:style w:type="character" w:customStyle="1" w:styleId="Heading5Char">
    <w:name w:val="Heading 5 Char"/>
    <w:link w:val="Heading5"/>
    <w:uiPriority w:val="9"/>
    <w:rsid w:val="002974CB"/>
    <w:rPr>
      <w:rFonts w:ascii="Arial" w:hAnsi="Arial"/>
    </w:rPr>
  </w:style>
  <w:style w:type="character" w:customStyle="1" w:styleId="Heading6Char">
    <w:name w:val="Heading 6 Char"/>
    <w:link w:val="Heading6"/>
    <w:uiPriority w:val="9"/>
    <w:rsid w:val="002974CB"/>
    <w:rPr>
      <w:rFonts w:ascii="Arial" w:hAnsi="Arial"/>
      <w:sz w:val="18"/>
      <w:szCs w:val="18"/>
    </w:rPr>
  </w:style>
  <w:style w:type="character" w:customStyle="1" w:styleId="Heading7Char">
    <w:name w:val="Heading 7 Char"/>
    <w:link w:val="Heading7"/>
    <w:uiPriority w:val="9"/>
    <w:rsid w:val="002974CB"/>
    <w:rPr>
      <w:rFonts w:ascii="Arial" w:hAnsi="Arial"/>
      <w:sz w:val="18"/>
      <w:szCs w:val="24"/>
    </w:rPr>
  </w:style>
  <w:style w:type="character" w:customStyle="1" w:styleId="Heading8Char">
    <w:name w:val="Heading 8 Char"/>
    <w:link w:val="Heading8"/>
    <w:uiPriority w:val="9"/>
    <w:rsid w:val="002974CB"/>
    <w:rPr>
      <w:rFonts w:ascii="Arial" w:hAnsi="Arial"/>
      <w:sz w:val="18"/>
      <w:szCs w:val="18"/>
    </w:rPr>
  </w:style>
  <w:style w:type="character" w:customStyle="1" w:styleId="Heading9Char">
    <w:name w:val="Heading 9 Char"/>
    <w:link w:val="Heading9"/>
    <w:uiPriority w:val="9"/>
    <w:rsid w:val="002974CB"/>
    <w:rPr>
      <w:rFonts w:ascii="Arial" w:hAnsi="Arial"/>
      <w:sz w:val="16"/>
      <w:szCs w:val="16"/>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9E6F71"/>
    <w:pPr>
      <w:tabs>
        <w:tab w:val="center" w:pos="4680"/>
        <w:tab w:val="right" w:pos="9360"/>
      </w:tabs>
    </w:pPr>
  </w:style>
  <w:style w:type="character" w:customStyle="1" w:styleId="HeaderChar">
    <w:name w:val="Header Char"/>
    <w:link w:val="Header"/>
    <w:uiPriority w:val="99"/>
    <w:rsid w:val="009E6F71"/>
    <w:rPr>
      <w:sz w:val="24"/>
      <w:szCs w:val="24"/>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 w:type="character" w:styleId="CommentReference">
    <w:name w:val="annotation reference"/>
    <w:basedOn w:val="DefaultParagraphFont"/>
    <w:uiPriority w:val="99"/>
    <w:semiHidden/>
    <w:unhideWhenUsed/>
    <w:rsid w:val="00D42F68"/>
    <w:rPr>
      <w:sz w:val="16"/>
      <w:szCs w:val="16"/>
    </w:rPr>
  </w:style>
  <w:style w:type="paragraph" w:styleId="CommentText">
    <w:name w:val="annotation text"/>
    <w:basedOn w:val="Normal"/>
    <w:link w:val="CommentTextChar"/>
    <w:uiPriority w:val="99"/>
    <w:semiHidden/>
    <w:unhideWhenUsed/>
    <w:rsid w:val="00D42F68"/>
    <w:rPr>
      <w:sz w:val="20"/>
      <w:szCs w:val="20"/>
    </w:rPr>
  </w:style>
  <w:style w:type="character" w:customStyle="1" w:styleId="CommentTextChar">
    <w:name w:val="Comment Text Char"/>
    <w:basedOn w:val="DefaultParagraphFont"/>
    <w:link w:val="CommentText"/>
    <w:uiPriority w:val="99"/>
    <w:semiHidden/>
    <w:rsid w:val="00D42F68"/>
    <w:rPr>
      <w:lang w:val="en-US" w:eastAsia="en-US"/>
    </w:rPr>
  </w:style>
  <w:style w:type="paragraph" w:styleId="CommentSubject">
    <w:name w:val="annotation subject"/>
    <w:basedOn w:val="CommentText"/>
    <w:next w:val="CommentText"/>
    <w:link w:val="CommentSubjectChar"/>
    <w:uiPriority w:val="99"/>
    <w:semiHidden/>
    <w:unhideWhenUsed/>
    <w:rsid w:val="00D42F68"/>
    <w:rPr>
      <w:b/>
      <w:bCs/>
    </w:rPr>
  </w:style>
  <w:style w:type="character" w:customStyle="1" w:styleId="CommentSubjectChar">
    <w:name w:val="Comment Subject Char"/>
    <w:basedOn w:val="CommentTextChar"/>
    <w:link w:val="CommentSubject"/>
    <w:uiPriority w:val="99"/>
    <w:semiHidden/>
    <w:rsid w:val="00D42F6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C1BD-F369-4F16-B431-4ACEF614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VL2600_PROFILE_SPEC</vt:lpstr>
    </vt:vector>
  </TitlesOfParts>
  <Company>Strand Lighting</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VL2600_PROFILE_SPEC</dc:title>
  <dc:subject/>
  <dc:creator>philip.heselton@signify.com</dc:creator>
  <cp:keywords/>
  <dc:description/>
  <cp:lastModifiedBy>Martin Palmer</cp:lastModifiedBy>
  <cp:revision>5</cp:revision>
  <cp:lastPrinted>2014-02-12T04:23:00Z</cp:lastPrinted>
  <dcterms:created xsi:type="dcterms:W3CDTF">2020-01-14T17:10:00Z</dcterms:created>
  <dcterms:modified xsi:type="dcterms:W3CDTF">2020-01-14T17:16:00Z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philip.heselton@signify.com</vt:lpwstr>
  </property>
  <property fmtid="{D5CDD505-2E9C-101B-9397-08002B2CF9AE}" pid="5" name="MSIP_Label_cb027a58-0b8b-4b38-933d-36c79ab5a9a6_SetDate">
    <vt:lpwstr>2020-01-09T18:53:27.4480701Z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3ad80fa8-e2c9-44b5-a517-f76a733b9544</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